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6F690" w14:textId="77777777" w:rsidR="00777C6B" w:rsidRDefault="00777C6B" w:rsidP="00A769F4">
      <w:pPr>
        <w:jc w:val="right"/>
        <w:rPr>
          <w:rFonts w:ascii="Georgia" w:hAnsi="Georgia"/>
        </w:rPr>
      </w:pPr>
    </w:p>
    <w:p w14:paraId="74ADB4EC" w14:textId="77777777" w:rsidR="00A769F4" w:rsidRPr="005C67F8" w:rsidRDefault="00A769F4" w:rsidP="00A769F4">
      <w:pPr>
        <w:jc w:val="right"/>
        <w:rPr>
          <w:rFonts w:ascii="Arial" w:hAnsi="Arial" w:cs="Arial"/>
          <w:i/>
          <w:iCs/>
        </w:rPr>
      </w:pPr>
      <w:r w:rsidRPr="006014D4">
        <w:rPr>
          <w:rFonts w:ascii="Arial" w:hAnsi="Arial" w:cs="Arial"/>
        </w:rPr>
        <w:t xml:space="preserve"> </w:t>
      </w:r>
    </w:p>
    <w:p w14:paraId="7ECC9180" w14:textId="7272D929" w:rsidR="00A769F4" w:rsidRPr="004B6E2A" w:rsidRDefault="005C67F8" w:rsidP="004B6E2A">
      <w:pPr>
        <w:jc w:val="center"/>
        <w:rPr>
          <w:b/>
          <w:bCs/>
          <w:sz w:val="24"/>
          <w:szCs w:val="24"/>
          <w:u w:val="single"/>
        </w:rPr>
      </w:pPr>
      <w:r>
        <w:rPr>
          <w:noProof/>
        </w:rPr>
        <w:drawing>
          <wp:inline distT="0" distB="0" distL="0" distR="0" wp14:anchorId="09A175DD" wp14:editId="12334846">
            <wp:extent cx="1591945" cy="525145"/>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1945" cy="525145"/>
                    </a:xfrm>
                    <a:prstGeom prst="rect">
                      <a:avLst/>
                    </a:prstGeom>
                    <a:noFill/>
                    <a:ln>
                      <a:noFill/>
                    </a:ln>
                  </pic:spPr>
                </pic:pic>
              </a:graphicData>
            </a:graphic>
          </wp:inline>
        </w:drawing>
      </w:r>
      <w:r w:rsidR="00B814ED" w:rsidRPr="00A37D02">
        <w:rPr>
          <w:rFonts w:ascii="Arial" w:hAnsi="Arial" w:cs="Arial"/>
          <w:i/>
          <w:iCs/>
          <w:sz w:val="22"/>
          <w:szCs w:val="22"/>
        </w:rPr>
        <w:br/>
      </w:r>
    </w:p>
    <w:p w14:paraId="08F6DF27" w14:textId="77777777" w:rsidR="00595EF1" w:rsidRPr="00A37D02" w:rsidRDefault="00595EF1" w:rsidP="0096241C">
      <w:pPr>
        <w:ind w:left="-450"/>
        <w:jc w:val="center"/>
        <w:rPr>
          <w:rFonts w:ascii="Arial" w:hAnsi="Arial" w:cs="Arial"/>
          <w:b/>
          <w:iCs/>
          <w:sz w:val="24"/>
          <w:szCs w:val="24"/>
        </w:rPr>
      </w:pPr>
      <w:r w:rsidRPr="00A37D02">
        <w:rPr>
          <w:rFonts w:ascii="Arial" w:hAnsi="Arial" w:cs="Arial"/>
          <w:b/>
          <w:iCs/>
          <w:sz w:val="24"/>
          <w:szCs w:val="24"/>
        </w:rPr>
        <w:t>MASTER SYLLABUS</w:t>
      </w:r>
    </w:p>
    <w:p w14:paraId="1D8E4567" w14:textId="77777777" w:rsidR="00347AEA" w:rsidRDefault="00347AEA" w:rsidP="0096241C">
      <w:pPr>
        <w:tabs>
          <w:tab w:val="center" w:pos="5400"/>
        </w:tabs>
        <w:ind w:left="-450"/>
        <w:jc w:val="center"/>
        <w:rPr>
          <w:rFonts w:ascii="Arial" w:hAnsi="Arial" w:cs="Arial"/>
          <w:b/>
          <w:bCs/>
          <w:sz w:val="24"/>
          <w:szCs w:val="24"/>
        </w:rPr>
      </w:pPr>
    </w:p>
    <w:p w14:paraId="01DB9431" w14:textId="5E099C78" w:rsidR="00A769F4" w:rsidRPr="00A37D02" w:rsidRDefault="00347AEA" w:rsidP="0096241C">
      <w:pPr>
        <w:tabs>
          <w:tab w:val="center" w:pos="5400"/>
        </w:tabs>
        <w:ind w:left="-450"/>
        <w:jc w:val="center"/>
        <w:rPr>
          <w:rFonts w:ascii="Arial" w:hAnsi="Arial" w:cs="Arial"/>
          <w:b/>
          <w:sz w:val="24"/>
          <w:szCs w:val="24"/>
          <w:u w:val="single"/>
        </w:rPr>
      </w:pPr>
      <w:r>
        <w:rPr>
          <w:rFonts w:ascii="Arial" w:hAnsi="Arial" w:cs="Arial"/>
          <w:b/>
          <w:bCs/>
          <w:sz w:val="24"/>
          <w:szCs w:val="24"/>
        </w:rPr>
        <w:t>ELET-101 Electrical Circuits I</w:t>
      </w:r>
      <w:r w:rsidR="008A0402" w:rsidRPr="00A37D02">
        <w:rPr>
          <w:rFonts w:ascii="Arial" w:hAnsi="Arial" w:cs="Arial"/>
          <w:b/>
          <w:bCs/>
          <w:sz w:val="24"/>
          <w:szCs w:val="24"/>
          <w:u w:val="single"/>
        </w:rPr>
        <w:br/>
      </w:r>
    </w:p>
    <w:p w14:paraId="5FD0D80B" w14:textId="5B498142" w:rsidR="00A0172A" w:rsidRPr="00A37D02" w:rsidRDefault="00A769F4" w:rsidP="0096241C">
      <w:pPr>
        <w:ind w:left="-450"/>
        <w:rPr>
          <w:rFonts w:ascii="Arial" w:hAnsi="Arial" w:cs="Arial"/>
          <w:sz w:val="23"/>
          <w:szCs w:val="23"/>
          <w:u w:val="single"/>
        </w:rPr>
      </w:pPr>
      <w:r w:rsidRPr="00A37D02">
        <w:rPr>
          <w:rFonts w:ascii="Arial" w:hAnsi="Arial" w:cs="Arial"/>
          <w:b/>
          <w:bCs/>
          <w:caps/>
          <w:sz w:val="23"/>
          <w:szCs w:val="23"/>
        </w:rPr>
        <w:t xml:space="preserve">Course Lecture-Lab-Credit </w:t>
      </w:r>
      <w:r w:rsidR="00595EF1" w:rsidRPr="00A37D02">
        <w:rPr>
          <w:rFonts w:ascii="Arial" w:hAnsi="Arial" w:cs="Arial"/>
          <w:b/>
          <w:bCs/>
          <w:sz w:val="23"/>
          <w:szCs w:val="23"/>
        </w:rPr>
        <w:t>and</w:t>
      </w:r>
      <w:r w:rsidRPr="00A37D02">
        <w:rPr>
          <w:rFonts w:ascii="Arial" w:hAnsi="Arial" w:cs="Arial"/>
          <w:b/>
          <w:bCs/>
          <w:caps/>
          <w:sz w:val="23"/>
          <w:szCs w:val="23"/>
        </w:rPr>
        <w:t>/ Contact Hours</w:t>
      </w:r>
      <w:r w:rsidRPr="00A37D02">
        <w:rPr>
          <w:rFonts w:ascii="Arial" w:hAnsi="Arial" w:cs="Arial"/>
          <w:sz w:val="23"/>
          <w:szCs w:val="23"/>
        </w:rPr>
        <w:t xml:space="preserve">: </w:t>
      </w:r>
      <w:r w:rsidR="00347AEA">
        <w:rPr>
          <w:rFonts w:ascii="Arial" w:hAnsi="Arial" w:cs="Arial"/>
          <w:sz w:val="23"/>
          <w:szCs w:val="23"/>
        </w:rPr>
        <w:t>3-3-4 / 6</w:t>
      </w:r>
      <w:r w:rsidRPr="00A37D02">
        <w:rPr>
          <w:rFonts w:ascii="Arial" w:hAnsi="Arial" w:cs="Arial"/>
          <w:sz w:val="23"/>
          <w:szCs w:val="23"/>
          <w:u w:val="single"/>
        </w:rPr>
        <w:t xml:space="preserve">  </w:t>
      </w:r>
    </w:p>
    <w:p w14:paraId="69FCF955" w14:textId="77777777" w:rsidR="00A0172A" w:rsidRPr="00A37D02" w:rsidRDefault="00A0172A" w:rsidP="0096241C">
      <w:pPr>
        <w:ind w:left="-450"/>
        <w:rPr>
          <w:rFonts w:ascii="Arial" w:hAnsi="Arial" w:cs="Arial"/>
          <w:sz w:val="23"/>
          <w:szCs w:val="23"/>
          <w:u w:val="single"/>
        </w:rPr>
      </w:pPr>
    </w:p>
    <w:p w14:paraId="28F632D5" w14:textId="33EADDC2" w:rsidR="00A769F4" w:rsidRPr="00A37D02" w:rsidRDefault="00A769F4" w:rsidP="0096241C">
      <w:pPr>
        <w:tabs>
          <w:tab w:val="left" w:pos="-1440"/>
        </w:tabs>
        <w:ind w:left="-450"/>
        <w:jc w:val="both"/>
        <w:rPr>
          <w:rFonts w:ascii="Arial" w:hAnsi="Arial" w:cs="Arial"/>
          <w:sz w:val="23"/>
          <w:szCs w:val="23"/>
        </w:rPr>
      </w:pPr>
      <w:r w:rsidRPr="00A37D02">
        <w:rPr>
          <w:rFonts w:ascii="Arial" w:hAnsi="Arial" w:cs="Arial"/>
          <w:b/>
          <w:bCs/>
          <w:caps/>
          <w:sz w:val="23"/>
          <w:szCs w:val="23"/>
        </w:rPr>
        <w:t>Course Maximum Enrollment</w:t>
      </w:r>
      <w:r w:rsidRPr="00A37D02">
        <w:rPr>
          <w:rFonts w:ascii="Arial" w:hAnsi="Arial" w:cs="Arial"/>
          <w:b/>
          <w:bCs/>
          <w:sz w:val="23"/>
          <w:szCs w:val="23"/>
        </w:rPr>
        <w:t>:</w:t>
      </w:r>
      <w:r w:rsidR="00595EF1" w:rsidRPr="00A37D02">
        <w:rPr>
          <w:rFonts w:ascii="Arial" w:hAnsi="Arial" w:cs="Arial"/>
          <w:sz w:val="23"/>
          <w:szCs w:val="23"/>
        </w:rPr>
        <w:t xml:space="preserve"> </w:t>
      </w:r>
      <w:r w:rsidR="005F45B7">
        <w:rPr>
          <w:rFonts w:ascii="Arial" w:hAnsi="Arial" w:cs="Arial"/>
          <w:sz w:val="23"/>
          <w:szCs w:val="23"/>
        </w:rPr>
        <w:t>16</w:t>
      </w:r>
    </w:p>
    <w:p w14:paraId="0808E003" w14:textId="77777777" w:rsidR="00A769F4" w:rsidRPr="00A37D02" w:rsidRDefault="00A769F4" w:rsidP="0096241C">
      <w:pPr>
        <w:tabs>
          <w:tab w:val="left" w:pos="-1440"/>
        </w:tabs>
        <w:ind w:left="-450" w:hanging="5760"/>
        <w:rPr>
          <w:rFonts w:ascii="Arial" w:hAnsi="Arial" w:cs="Arial"/>
          <w:sz w:val="23"/>
          <w:szCs w:val="23"/>
        </w:rPr>
      </w:pPr>
      <w:r w:rsidRPr="00A37D02">
        <w:rPr>
          <w:rFonts w:ascii="Arial" w:hAnsi="Arial" w:cs="Arial"/>
          <w:b/>
          <w:bCs/>
          <w:caps/>
          <w:sz w:val="23"/>
          <w:szCs w:val="23"/>
        </w:rPr>
        <w:t>Lab Fee</w:t>
      </w:r>
      <w:r w:rsidRPr="00A37D02">
        <w:rPr>
          <w:rFonts w:ascii="Arial" w:hAnsi="Arial" w:cs="Arial"/>
          <w:sz w:val="23"/>
          <w:szCs w:val="23"/>
        </w:rPr>
        <w:t>: __________________</w:t>
      </w:r>
    </w:p>
    <w:p w14:paraId="57868345" w14:textId="5988DA4C" w:rsidR="00A769F4" w:rsidRDefault="00A769F4" w:rsidP="0096241C">
      <w:pPr>
        <w:ind w:left="-450"/>
        <w:rPr>
          <w:rFonts w:ascii="Arial" w:hAnsi="Arial" w:cs="Arial"/>
          <w:sz w:val="23"/>
          <w:szCs w:val="23"/>
        </w:rPr>
      </w:pPr>
      <w:r w:rsidRPr="00A37D02">
        <w:rPr>
          <w:rFonts w:ascii="Arial" w:hAnsi="Arial" w:cs="Arial"/>
          <w:b/>
          <w:bCs/>
          <w:caps/>
          <w:sz w:val="23"/>
          <w:szCs w:val="23"/>
        </w:rPr>
        <w:t>Special Facility or Equipment Needs/Safety Rules and Issues</w:t>
      </w:r>
      <w:r w:rsidRPr="00A37D02">
        <w:rPr>
          <w:rFonts w:ascii="Arial" w:hAnsi="Arial" w:cs="Arial"/>
          <w:sz w:val="23"/>
          <w:szCs w:val="23"/>
        </w:rPr>
        <w:t xml:space="preserve">: </w:t>
      </w:r>
    </w:p>
    <w:p w14:paraId="722B743E" w14:textId="71930CB0" w:rsidR="005034CB" w:rsidRPr="005034CB" w:rsidRDefault="005034CB" w:rsidP="005034CB">
      <w:pPr>
        <w:tabs>
          <w:tab w:val="left" w:pos="360"/>
        </w:tabs>
        <w:spacing w:line="276" w:lineRule="auto"/>
        <w:ind w:left="-450"/>
        <w:rPr>
          <w:rStyle w:val="normaltextrun"/>
          <w:color w:val="000000"/>
          <w:sz w:val="22"/>
          <w:szCs w:val="22"/>
          <w:shd w:val="clear" w:color="auto" w:fill="FFFFFF"/>
        </w:rPr>
      </w:pPr>
      <w:r>
        <w:rPr>
          <w:rStyle w:val="normaltextrun"/>
          <w:color w:val="000000"/>
          <w:sz w:val="22"/>
          <w:szCs w:val="22"/>
          <w:shd w:val="clear" w:color="auto" w:fill="FFFFFF"/>
        </w:rPr>
        <w:t>This course requires a lab environmen</w:t>
      </w:r>
      <w:r w:rsidR="00B128D4">
        <w:rPr>
          <w:rStyle w:val="normaltextrun"/>
          <w:color w:val="000000"/>
          <w:sz w:val="22"/>
          <w:szCs w:val="22"/>
          <w:shd w:val="clear" w:color="auto" w:fill="FFFFFF"/>
        </w:rPr>
        <w:t>t</w:t>
      </w:r>
      <w:r>
        <w:rPr>
          <w:rStyle w:val="normaltextrun"/>
          <w:color w:val="000000"/>
          <w:sz w:val="22"/>
          <w:szCs w:val="22"/>
          <w:shd w:val="clear" w:color="auto" w:fill="FFFFFF"/>
        </w:rPr>
        <w:t>. (Lab equipment, Calculator and ELET Safety Rules)</w:t>
      </w:r>
    </w:p>
    <w:p w14:paraId="5E66C009" w14:textId="77777777" w:rsidR="00A769F4" w:rsidRPr="00A37D02" w:rsidRDefault="00A769F4" w:rsidP="0096241C">
      <w:pPr>
        <w:ind w:left="-450"/>
        <w:jc w:val="center"/>
        <w:rPr>
          <w:rFonts w:ascii="Arial" w:hAnsi="Arial" w:cs="Arial"/>
          <w:b/>
          <w:bCs/>
          <w:sz w:val="23"/>
          <w:szCs w:val="23"/>
        </w:rPr>
      </w:pPr>
    </w:p>
    <w:p w14:paraId="26E20E89" w14:textId="31B0B02A" w:rsidR="003076C9" w:rsidRPr="0001746C" w:rsidRDefault="00BB6C3D" w:rsidP="0096241C">
      <w:pPr>
        <w:tabs>
          <w:tab w:val="left" w:pos="360"/>
        </w:tabs>
        <w:ind w:left="-450"/>
        <w:rPr>
          <w:b/>
          <w:bCs/>
          <w:sz w:val="23"/>
          <w:szCs w:val="23"/>
        </w:rPr>
      </w:pPr>
      <w:r w:rsidRPr="00A37D02">
        <w:rPr>
          <w:rFonts w:ascii="Arial" w:hAnsi="Arial" w:cs="Arial"/>
          <w:b/>
          <w:bCs/>
          <w:caps/>
          <w:sz w:val="23"/>
          <w:szCs w:val="23"/>
        </w:rPr>
        <w:t>Course Title</w:t>
      </w:r>
      <w:r w:rsidRPr="00A37D02">
        <w:rPr>
          <w:rFonts w:ascii="Arial" w:hAnsi="Arial" w:cs="Arial"/>
          <w:b/>
          <w:bCs/>
          <w:sz w:val="23"/>
          <w:szCs w:val="23"/>
        </w:rPr>
        <w:t xml:space="preserve">: </w:t>
      </w:r>
      <w:r w:rsidR="005034CB" w:rsidRPr="0001746C">
        <w:rPr>
          <w:sz w:val="22"/>
          <w:szCs w:val="22"/>
        </w:rPr>
        <w:t>Electrical Circuits 1</w:t>
      </w:r>
    </w:p>
    <w:p w14:paraId="49545B83" w14:textId="77777777" w:rsidR="00A37D02" w:rsidRPr="00A37D02" w:rsidRDefault="00A37D02" w:rsidP="0096241C">
      <w:pPr>
        <w:tabs>
          <w:tab w:val="left" w:pos="360"/>
        </w:tabs>
        <w:ind w:left="-450"/>
        <w:rPr>
          <w:rFonts w:ascii="Arial" w:hAnsi="Arial" w:cs="Arial"/>
          <w:b/>
          <w:bCs/>
          <w:sz w:val="23"/>
          <w:szCs w:val="23"/>
        </w:rPr>
      </w:pPr>
    </w:p>
    <w:p w14:paraId="44477DD7" w14:textId="7C30CA5E" w:rsidR="003076C9" w:rsidRPr="0001746C" w:rsidRDefault="003076C9" w:rsidP="0096241C">
      <w:pPr>
        <w:tabs>
          <w:tab w:val="left" w:pos="360"/>
        </w:tabs>
        <w:ind w:left="-450"/>
        <w:rPr>
          <w:b/>
          <w:bCs/>
          <w:sz w:val="23"/>
          <w:szCs w:val="23"/>
        </w:rPr>
      </w:pPr>
      <w:r w:rsidRPr="00A37D02">
        <w:rPr>
          <w:rFonts w:ascii="Arial" w:hAnsi="Arial" w:cs="Arial"/>
          <w:b/>
          <w:bCs/>
          <w:caps/>
          <w:sz w:val="23"/>
          <w:szCs w:val="23"/>
        </w:rPr>
        <w:t>Course Prefix and Number</w:t>
      </w:r>
      <w:r w:rsidRPr="00A37D02">
        <w:rPr>
          <w:rFonts w:ascii="Arial" w:hAnsi="Arial" w:cs="Arial"/>
          <w:b/>
          <w:bCs/>
          <w:sz w:val="23"/>
          <w:szCs w:val="23"/>
        </w:rPr>
        <w:t xml:space="preserve">: </w:t>
      </w:r>
      <w:r w:rsidR="005034CB" w:rsidRPr="0001746C">
        <w:rPr>
          <w:sz w:val="23"/>
          <w:szCs w:val="23"/>
        </w:rPr>
        <w:t>ELET</w:t>
      </w:r>
      <w:r w:rsidR="00B128D4">
        <w:rPr>
          <w:sz w:val="23"/>
          <w:szCs w:val="23"/>
        </w:rPr>
        <w:t>-</w:t>
      </w:r>
      <w:r w:rsidR="005034CB" w:rsidRPr="0001746C">
        <w:rPr>
          <w:sz w:val="23"/>
          <w:szCs w:val="23"/>
        </w:rPr>
        <w:t>101</w:t>
      </w:r>
    </w:p>
    <w:p w14:paraId="05B3855D" w14:textId="77777777" w:rsidR="003076C9" w:rsidRPr="00A37D02" w:rsidRDefault="003076C9" w:rsidP="0096241C">
      <w:pPr>
        <w:tabs>
          <w:tab w:val="left" w:pos="360"/>
        </w:tabs>
        <w:ind w:left="-450"/>
        <w:rPr>
          <w:rFonts w:ascii="Arial" w:hAnsi="Arial" w:cs="Arial"/>
          <w:b/>
          <w:bCs/>
          <w:sz w:val="23"/>
          <w:szCs w:val="23"/>
        </w:rPr>
      </w:pPr>
    </w:p>
    <w:p w14:paraId="264E3DB0" w14:textId="0E416923" w:rsidR="00A769F4" w:rsidRDefault="00A769F4" w:rsidP="005034CB">
      <w:pPr>
        <w:tabs>
          <w:tab w:val="left" w:pos="360"/>
        </w:tabs>
        <w:ind w:left="-450"/>
        <w:rPr>
          <w:rFonts w:ascii="Arial" w:hAnsi="Arial" w:cs="Arial"/>
          <w:sz w:val="23"/>
          <w:szCs w:val="23"/>
        </w:rPr>
      </w:pPr>
      <w:r w:rsidRPr="00A37D02">
        <w:rPr>
          <w:rFonts w:ascii="Arial" w:hAnsi="Arial" w:cs="Arial"/>
          <w:b/>
          <w:bCs/>
          <w:caps/>
          <w:sz w:val="23"/>
          <w:szCs w:val="23"/>
        </w:rPr>
        <w:t>Course Description</w:t>
      </w:r>
      <w:r w:rsidRPr="00A37D02">
        <w:rPr>
          <w:rFonts w:ascii="Arial" w:hAnsi="Arial" w:cs="Arial"/>
          <w:sz w:val="23"/>
          <w:szCs w:val="23"/>
        </w:rPr>
        <w:t xml:space="preserve">:  </w:t>
      </w:r>
    </w:p>
    <w:p w14:paraId="7E6B208E" w14:textId="42A9D6A7" w:rsidR="005034CB" w:rsidRPr="0001746C" w:rsidRDefault="005034CB" w:rsidP="005034CB">
      <w:pPr>
        <w:tabs>
          <w:tab w:val="left" w:pos="360"/>
        </w:tabs>
        <w:spacing w:line="276" w:lineRule="auto"/>
        <w:ind w:left="-450"/>
        <w:rPr>
          <w:sz w:val="22"/>
          <w:szCs w:val="22"/>
        </w:rPr>
      </w:pPr>
      <w:r w:rsidRPr="0001746C">
        <w:rPr>
          <w:rStyle w:val="normaltextrun"/>
          <w:color w:val="000000"/>
          <w:sz w:val="22"/>
          <w:szCs w:val="22"/>
          <w:shd w:val="clear" w:color="auto" w:fill="FFFFFF"/>
        </w:rPr>
        <w:t>This course introduces the student to the basic principles and components used in the electrical/electronics industry as well as an introduction to computer programming using BASIC. The course will provide a practical introduction to the key concepts of the discipline. An overview of various electrical-electronics engineering technology specializations and job opportunities within the fields will be given.  Students will gain an appreciation for the required program curriculum and will be introduced to campus library resources and the Internet to write papers and give presentations.</w:t>
      </w:r>
      <w:r w:rsidRPr="0001746C">
        <w:rPr>
          <w:rStyle w:val="eop"/>
          <w:color w:val="000000"/>
          <w:sz w:val="22"/>
          <w:szCs w:val="22"/>
          <w:shd w:val="clear" w:color="auto" w:fill="FFFFFF"/>
        </w:rPr>
        <w:t> </w:t>
      </w:r>
    </w:p>
    <w:p w14:paraId="0EB10447" w14:textId="77777777" w:rsidR="005034CB" w:rsidRDefault="005034CB" w:rsidP="0096241C">
      <w:pPr>
        <w:ind w:left="-450"/>
        <w:rPr>
          <w:rFonts w:ascii="Arial" w:hAnsi="Arial" w:cs="Arial"/>
          <w:b/>
          <w:bCs/>
          <w:caps/>
          <w:sz w:val="23"/>
          <w:szCs w:val="23"/>
        </w:rPr>
      </w:pPr>
    </w:p>
    <w:p w14:paraId="0A3EF407" w14:textId="77777777" w:rsidR="00B94CEB" w:rsidRDefault="00A769F4" w:rsidP="0096241C">
      <w:pPr>
        <w:ind w:left="-450"/>
        <w:rPr>
          <w:rFonts w:ascii="Arial" w:hAnsi="Arial" w:cs="Arial"/>
          <w:sz w:val="23"/>
          <w:szCs w:val="23"/>
        </w:rPr>
      </w:pPr>
      <w:r w:rsidRPr="00A37D02">
        <w:rPr>
          <w:rFonts w:ascii="Arial" w:hAnsi="Arial" w:cs="Arial"/>
          <w:b/>
          <w:bCs/>
          <w:caps/>
          <w:sz w:val="23"/>
          <w:szCs w:val="23"/>
        </w:rPr>
        <w:t>Pre- and/or Co-requisites</w:t>
      </w:r>
      <w:r w:rsidRPr="00A37D02">
        <w:rPr>
          <w:rFonts w:ascii="Arial" w:hAnsi="Arial" w:cs="Arial"/>
          <w:sz w:val="23"/>
          <w:szCs w:val="23"/>
        </w:rPr>
        <w:t>:</w:t>
      </w:r>
    </w:p>
    <w:p w14:paraId="22A13E83" w14:textId="536F6044" w:rsidR="00A769F4" w:rsidRPr="0001746C" w:rsidRDefault="00B94CEB" w:rsidP="00B94CEB">
      <w:pPr>
        <w:tabs>
          <w:tab w:val="left" w:pos="360"/>
        </w:tabs>
        <w:spacing w:line="276" w:lineRule="auto"/>
        <w:ind w:left="-450"/>
        <w:rPr>
          <w:sz w:val="10"/>
          <w:szCs w:val="10"/>
        </w:rPr>
      </w:pPr>
      <w:r w:rsidRPr="0001746C">
        <w:rPr>
          <w:rStyle w:val="normaltextrun"/>
          <w:color w:val="000000"/>
          <w:sz w:val="22"/>
          <w:szCs w:val="22"/>
          <w:shd w:val="clear" w:color="auto" w:fill="FFFFFF"/>
        </w:rPr>
        <w:t>ELET 103, Math 097 recommended</w:t>
      </w:r>
      <w:r w:rsidRPr="0001746C">
        <w:rPr>
          <w:caps/>
          <w:sz w:val="23"/>
          <w:szCs w:val="23"/>
        </w:rPr>
        <w:t xml:space="preserve"> </w:t>
      </w:r>
      <w:r w:rsidR="0096241C" w:rsidRPr="0001746C">
        <w:rPr>
          <w:sz w:val="23"/>
          <w:szCs w:val="23"/>
        </w:rPr>
        <w:br/>
      </w:r>
    </w:p>
    <w:p w14:paraId="1EE7FC90" w14:textId="77777777" w:rsidR="00A769F4" w:rsidRPr="0001746C" w:rsidRDefault="00A769F4" w:rsidP="0096241C">
      <w:pPr>
        <w:ind w:left="-450"/>
        <w:rPr>
          <w:sz w:val="23"/>
          <w:szCs w:val="23"/>
        </w:rPr>
      </w:pPr>
    </w:p>
    <w:p w14:paraId="59BA0F85" w14:textId="77777777" w:rsidR="00B94CEB" w:rsidRDefault="00A769F4" w:rsidP="0096241C">
      <w:pPr>
        <w:tabs>
          <w:tab w:val="left" w:pos="360"/>
        </w:tabs>
        <w:ind w:left="-450"/>
        <w:rPr>
          <w:rFonts w:ascii="Arial" w:hAnsi="Arial" w:cs="Arial"/>
          <w:sz w:val="23"/>
          <w:szCs w:val="23"/>
        </w:rPr>
      </w:pPr>
      <w:r w:rsidRPr="00A37D02">
        <w:rPr>
          <w:rFonts w:ascii="Arial" w:hAnsi="Arial" w:cs="Arial"/>
          <w:b/>
          <w:bCs/>
          <w:caps/>
          <w:sz w:val="23"/>
          <w:szCs w:val="23"/>
        </w:rPr>
        <w:t>Course Goal</w:t>
      </w:r>
      <w:r w:rsidRPr="00A37D02">
        <w:rPr>
          <w:rFonts w:ascii="Arial" w:hAnsi="Arial" w:cs="Arial"/>
          <w:sz w:val="23"/>
          <w:szCs w:val="23"/>
        </w:rPr>
        <w:t xml:space="preserve">:  </w:t>
      </w:r>
    </w:p>
    <w:p w14:paraId="44D0D30A" w14:textId="2C4197EA" w:rsidR="00A769F4" w:rsidRPr="00B94CEB" w:rsidRDefault="00583051" w:rsidP="00B94CEB">
      <w:pPr>
        <w:tabs>
          <w:tab w:val="left" w:pos="360"/>
        </w:tabs>
        <w:spacing w:line="276" w:lineRule="auto"/>
        <w:ind w:left="-450"/>
        <w:rPr>
          <w:rStyle w:val="normaltextrun"/>
          <w:color w:val="000000"/>
          <w:sz w:val="22"/>
          <w:szCs w:val="22"/>
          <w:shd w:val="clear" w:color="auto" w:fill="FFFFFF"/>
        </w:rPr>
      </w:pPr>
      <w:r>
        <w:rPr>
          <w:rStyle w:val="normaltextrun"/>
          <w:color w:val="000000"/>
          <w:sz w:val="22"/>
          <w:szCs w:val="22"/>
          <w:shd w:val="clear" w:color="auto" w:fill="FFFFFF"/>
        </w:rPr>
        <w:t xml:space="preserve">The </w:t>
      </w:r>
      <w:r w:rsidR="00B94CEB">
        <w:rPr>
          <w:rStyle w:val="normaltextrun"/>
          <w:color w:val="000000"/>
          <w:sz w:val="22"/>
          <w:szCs w:val="22"/>
          <w:shd w:val="clear" w:color="auto" w:fill="FFFFFF"/>
        </w:rPr>
        <w:t xml:space="preserve">Students will </w:t>
      </w:r>
      <w:r>
        <w:rPr>
          <w:rStyle w:val="normaltextrun"/>
          <w:color w:val="000000"/>
          <w:sz w:val="22"/>
          <w:szCs w:val="22"/>
          <w:shd w:val="clear" w:color="auto" w:fill="FFFFFF"/>
        </w:rPr>
        <w:t xml:space="preserve">be able to demonstrate knowledge of </w:t>
      </w:r>
      <w:r w:rsidR="00B94CEB">
        <w:rPr>
          <w:rStyle w:val="normaltextrun"/>
          <w:color w:val="000000"/>
          <w:sz w:val="22"/>
          <w:szCs w:val="22"/>
          <w:shd w:val="clear" w:color="auto" w:fill="FFFFFF"/>
        </w:rPr>
        <w:t>resistance, capacitance, inductance current and voltage presented first individually by analogous systems, then in electrical systems. Students will be introduced to BASIC programming with several examples of circuit analysis us</w:t>
      </w:r>
      <w:r>
        <w:rPr>
          <w:rStyle w:val="normaltextrun"/>
          <w:color w:val="000000"/>
          <w:sz w:val="22"/>
          <w:szCs w:val="22"/>
          <w:shd w:val="clear" w:color="auto" w:fill="FFFFFF"/>
        </w:rPr>
        <w:t>ed</w:t>
      </w:r>
      <w:r w:rsidR="00B94CEB">
        <w:rPr>
          <w:rStyle w:val="normaltextrun"/>
          <w:color w:val="000000"/>
          <w:sz w:val="22"/>
          <w:szCs w:val="22"/>
          <w:shd w:val="clear" w:color="auto" w:fill="FFFFFF"/>
        </w:rPr>
        <w:t xml:space="preserve"> in BASIC programming. Students </w:t>
      </w:r>
      <w:r w:rsidR="005014B8">
        <w:rPr>
          <w:rStyle w:val="normaltextrun"/>
          <w:color w:val="000000"/>
          <w:sz w:val="22"/>
          <w:szCs w:val="22"/>
          <w:shd w:val="clear" w:color="auto" w:fill="FFFFFF"/>
        </w:rPr>
        <w:t>learn</w:t>
      </w:r>
      <w:r w:rsidR="00B94CEB">
        <w:rPr>
          <w:rStyle w:val="normaltextrun"/>
          <w:color w:val="000000"/>
          <w:sz w:val="22"/>
          <w:szCs w:val="22"/>
          <w:shd w:val="clear" w:color="auto" w:fill="FFFFFF"/>
        </w:rPr>
        <w:t xml:space="preserve"> to make lab reports and oral presentations. Lab and industry safety-related issues and practices </w:t>
      </w:r>
      <w:r w:rsidR="005014B8">
        <w:rPr>
          <w:rStyle w:val="normaltextrun"/>
          <w:color w:val="000000"/>
          <w:sz w:val="22"/>
          <w:szCs w:val="22"/>
          <w:shd w:val="clear" w:color="auto" w:fill="FFFFFF"/>
        </w:rPr>
        <w:t>will</w:t>
      </w:r>
      <w:r w:rsidR="00B94CEB">
        <w:rPr>
          <w:rStyle w:val="normaltextrun"/>
          <w:color w:val="000000"/>
          <w:sz w:val="22"/>
          <w:szCs w:val="22"/>
          <w:shd w:val="clear" w:color="auto" w:fill="FFFFFF"/>
        </w:rPr>
        <w:t xml:space="preserve"> be </w:t>
      </w:r>
      <w:r w:rsidR="005014B8">
        <w:rPr>
          <w:rStyle w:val="normaltextrun"/>
          <w:color w:val="000000"/>
          <w:sz w:val="22"/>
          <w:szCs w:val="22"/>
          <w:shd w:val="clear" w:color="auto" w:fill="FFFFFF"/>
        </w:rPr>
        <w:t xml:space="preserve">explained and </w:t>
      </w:r>
      <w:r w:rsidR="00B94CEB">
        <w:rPr>
          <w:rStyle w:val="normaltextrun"/>
          <w:color w:val="000000"/>
          <w:sz w:val="22"/>
          <w:szCs w:val="22"/>
          <w:shd w:val="clear" w:color="auto" w:fill="FFFFFF"/>
        </w:rPr>
        <w:t>discussed. </w:t>
      </w:r>
      <w:r w:rsidR="00B94CEB" w:rsidRPr="00B94CEB">
        <w:rPr>
          <w:rStyle w:val="normaltextrun"/>
        </w:rPr>
        <w:t> </w:t>
      </w:r>
    </w:p>
    <w:p w14:paraId="1A3CFF5A" w14:textId="77777777" w:rsidR="00A769F4" w:rsidRPr="00A37D02" w:rsidRDefault="00A769F4" w:rsidP="0096241C">
      <w:pPr>
        <w:ind w:left="-450"/>
        <w:rPr>
          <w:rFonts w:ascii="Arial" w:hAnsi="Arial" w:cs="Arial"/>
          <w:sz w:val="23"/>
          <w:szCs w:val="23"/>
        </w:rPr>
      </w:pPr>
    </w:p>
    <w:tbl>
      <w:tblPr>
        <w:tblW w:w="0" w:type="auto"/>
        <w:jc w:val="center"/>
        <w:tblBorders>
          <w:top w:val="single" w:sz="6" w:space="0" w:color="9E7C0A"/>
          <w:left w:val="single" w:sz="6" w:space="0" w:color="9E7C0A"/>
          <w:bottom w:val="single" w:sz="6" w:space="0" w:color="9E7C0A"/>
          <w:right w:val="single" w:sz="6" w:space="0" w:color="9E7C0A"/>
        </w:tblBorders>
        <w:shd w:val="clear" w:color="auto" w:fill="FFFFFF"/>
        <w:tblCellMar>
          <w:top w:w="15" w:type="dxa"/>
          <w:left w:w="15" w:type="dxa"/>
          <w:bottom w:w="15" w:type="dxa"/>
          <w:right w:w="15" w:type="dxa"/>
        </w:tblCellMar>
        <w:tblLook w:val="04A0" w:firstRow="1" w:lastRow="0" w:firstColumn="1" w:lastColumn="0" w:noHBand="0" w:noVBand="1"/>
      </w:tblPr>
      <w:tblGrid>
        <w:gridCol w:w="21"/>
        <w:gridCol w:w="21"/>
        <w:gridCol w:w="21"/>
      </w:tblGrid>
      <w:tr w:rsidR="00536835" w:rsidRPr="005F13FC" w14:paraId="5E346E31" w14:textId="77777777" w:rsidTr="005014B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F09D461" w14:textId="3C36F674" w:rsidR="00536835" w:rsidRPr="00536835" w:rsidRDefault="00536835" w:rsidP="00CE4111">
            <w:pPr>
              <w:jc w:val="center"/>
              <w:rPr>
                <w:rFonts w:ascii="Helvetica"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7255219" w14:textId="683E61B3" w:rsidR="00536835" w:rsidRPr="00536835" w:rsidRDefault="00536835" w:rsidP="00CE4111">
            <w:pPr>
              <w:jc w:val="center"/>
              <w:rPr>
                <w:rFonts w:ascii="Helvetica" w:hAnsi="Helvetica" w:cs="Helvetica"/>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DCB6026" w14:textId="6B6DA420" w:rsidR="00536835" w:rsidRPr="005F13FC" w:rsidRDefault="00536835" w:rsidP="00CE4111">
            <w:pPr>
              <w:jc w:val="center"/>
              <w:rPr>
                <w:rFonts w:ascii="Helvetica" w:hAnsi="Helvetica" w:cs="Helvetica"/>
                <w:color w:val="333333"/>
                <w:sz w:val="21"/>
                <w:szCs w:val="21"/>
              </w:rPr>
            </w:pPr>
          </w:p>
        </w:tc>
      </w:tr>
    </w:tbl>
    <w:p w14:paraId="14B5C02D" w14:textId="77777777" w:rsidR="00B94CEB" w:rsidRDefault="00A769F4" w:rsidP="00C76B32">
      <w:pPr>
        <w:tabs>
          <w:tab w:val="left" w:pos="360"/>
        </w:tabs>
        <w:ind w:left="-450"/>
        <w:rPr>
          <w:rStyle w:val="normaltextrun"/>
          <w:sz w:val="22"/>
          <w:szCs w:val="22"/>
        </w:rPr>
      </w:pPr>
      <w:r w:rsidRPr="00A37D02">
        <w:rPr>
          <w:rFonts w:ascii="Arial" w:hAnsi="Arial" w:cs="Arial"/>
          <w:b/>
          <w:bCs/>
          <w:caps/>
          <w:sz w:val="23"/>
          <w:szCs w:val="23"/>
        </w:rPr>
        <w:t>Student Learning Outcomes</w:t>
      </w:r>
      <w:r w:rsidRPr="00A37D02">
        <w:rPr>
          <w:rFonts w:ascii="Arial" w:hAnsi="Arial" w:cs="Arial"/>
          <w:sz w:val="23"/>
          <w:szCs w:val="23"/>
        </w:rPr>
        <w:t xml:space="preserve">:  </w:t>
      </w:r>
      <w:r w:rsidR="00B94CEB">
        <w:rPr>
          <w:rStyle w:val="normaltextrun"/>
          <w:sz w:val="22"/>
          <w:szCs w:val="22"/>
        </w:rPr>
        <w:t>A student who successfully completes this course will be able to:</w:t>
      </w:r>
    </w:p>
    <w:p w14:paraId="3CDEB793" w14:textId="19D82951" w:rsidR="00B94CEB" w:rsidRDefault="00B94CEB" w:rsidP="00B94CEB">
      <w:pPr>
        <w:pStyle w:val="paragraph"/>
        <w:spacing w:before="0" w:beforeAutospacing="0" w:after="0" w:afterAutospacing="0"/>
        <w:jc w:val="both"/>
        <w:textAlignment w:val="baseline"/>
        <w:rPr>
          <w:sz w:val="22"/>
          <w:szCs w:val="22"/>
        </w:rPr>
      </w:pPr>
      <w:r>
        <w:rPr>
          <w:rStyle w:val="eop"/>
          <w:sz w:val="22"/>
          <w:szCs w:val="22"/>
        </w:rPr>
        <w:t> </w:t>
      </w:r>
    </w:p>
    <w:p w14:paraId="6FF652CD" w14:textId="77777777" w:rsidR="00583051" w:rsidRDefault="00536835" w:rsidP="00583051">
      <w:pPr>
        <w:pStyle w:val="paragraph"/>
        <w:numPr>
          <w:ilvl w:val="0"/>
          <w:numId w:val="8"/>
        </w:numPr>
        <w:spacing w:before="0" w:beforeAutospacing="0" w:after="0" w:afterAutospacing="0"/>
        <w:ind w:left="360" w:firstLine="0"/>
        <w:textAlignment w:val="baseline"/>
        <w:rPr>
          <w:rStyle w:val="normaltextrun"/>
          <w:sz w:val="22"/>
          <w:szCs w:val="22"/>
        </w:rPr>
      </w:pPr>
      <w:r w:rsidRPr="00583051">
        <w:rPr>
          <w:rStyle w:val="normaltextrun"/>
          <w:sz w:val="22"/>
          <w:szCs w:val="22"/>
        </w:rPr>
        <w:t xml:space="preserve">Demonstrate knowledge of </w:t>
      </w:r>
      <w:r w:rsidR="00B94CEB" w:rsidRPr="00583051">
        <w:rPr>
          <w:rStyle w:val="normaltextrun"/>
          <w:sz w:val="22"/>
          <w:szCs w:val="22"/>
        </w:rPr>
        <w:t>the</w:t>
      </w:r>
      <w:r w:rsidR="00B94CEB">
        <w:rPr>
          <w:rStyle w:val="normaltextrun"/>
          <w:sz w:val="22"/>
          <w:szCs w:val="22"/>
        </w:rPr>
        <w:t xml:space="preserve"> courses required to complete the Electrical-Electronics Engineering </w:t>
      </w:r>
    </w:p>
    <w:p w14:paraId="4735447D" w14:textId="312B94C0" w:rsidR="00B94CEB" w:rsidRDefault="00B94CEB" w:rsidP="00583051">
      <w:pPr>
        <w:pStyle w:val="paragraph"/>
        <w:spacing w:before="0" w:beforeAutospacing="0" w:after="0" w:afterAutospacing="0"/>
        <w:ind w:left="720"/>
        <w:textAlignment w:val="baseline"/>
        <w:rPr>
          <w:sz w:val="22"/>
          <w:szCs w:val="22"/>
        </w:rPr>
      </w:pPr>
      <w:r>
        <w:rPr>
          <w:rStyle w:val="normaltextrun"/>
          <w:sz w:val="22"/>
          <w:szCs w:val="22"/>
        </w:rPr>
        <w:t>Technology program. </w:t>
      </w:r>
      <w:r>
        <w:rPr>
          <w:rStyle w:val="eop"/>
          <w:sz w:val="22"/>
          <w:szCs w:val="22"/>
        </w:rPr>
        <w:t> </w:t>
      </w:r>
    </w:p>
    <w:p w14:paraId="61915131" w14:textId="77777777" w:rsidR="00B94CEB" w:rsidRDefault="00B94CEB" w:rsidP="00583051">
      <w:pPr>
        <w:pStyle w:val="paragraph"/>
        <w:numPr>
          <w:ilvl w:val="0"/>
          <w:numId w:val="9"/>
        </w:numPr>
        <w:spacing w:before="0" w:beforeAutospacing="0" w:after="0" w:afterAutospacing="0"/>
        <w:ind w:left="360" w:firstLine="0"/>
        <w:textAlignment w:val="baseline"/>
        <w:rPr>
          <w:sz w:val="22"/>
          <w:szCs w:val="22"/>
        </w:rPr>
      </w:pPr>
      <w:r w:rsidRPr="00583051">
        <w:rPr>
          <w:rStyle w:val="normaltextrun"/>
          <w:sz w:val="22"/>
          <w:szCs w:val="22"/>
        </w:rPr>
        <w:t>Learn to</w:t>
      </w:r>
      <w:r>
        <w:rPr>
          <w:rStyle w:val="normaltextrun"/>
          <w:sz w:val="22"/>
          <w:szCs w:val="22"/>
        </w:rPr>
        <w:t xml:space="preserve"> use college-wide resources.</w:t>
      </w:r>
      <w:r>
        <w:rPr>
          <w:rStyle w:val="eop"/>
          <w:sz w:val="22"/>
          <w:szCs w:val="22"/>
        </w:rPr>
        <w:t> </w:t>
      </w:r>
    </w:p>
    <w:p w14:paraId="1EE4A037" w14:textId="7C9DEE95" w:rsidR="00B94CEB" w:rsidRPr="00583051" w:rsidRDefault="00536835" w:rsidP="00583051">
      <w:pPr>
        <w:pStyle w:val="paragraph"/>
        <w:numPr>
          <w:ilvl w:val="0"/>
          <w:numId w:val="10"/>
        </w:numPr>
        <w:spacing w:before="0" w:beforeAutospacing="0" w:after="0" w:afterAutospacing="0"/>
        <w:ind w:left="360" w:firstLine="0"/>
        <w:textAlignment w:val="baseline"/>
        <w:rPr>
          <w:sz w:val="22"/>
          <w:szCs w:val="22"/>
        </w:rPr>
      </w:pPr>
      <w:r w:rsidRPr="00583051">
        <w:rPr>
          <w:rStyle w:val="normaltextrun"/>
          <w:sz w:val="22"/>
          <w:szCs w:val="22"/>
        </w:rPr>
        <w:t xml:space="preserve">Apply </w:t>
      </w:r>
      <w:r w:rsidR="00B94CEB" w:rsidRPr="00583051">
        <w:rPr>
          <w:rStyle w:val="normaltextrun"/>
          <w:sz w:val="22"/>
          <w:szCs w:val="22"/>
        </w:rPr>
        <w:t>basic programming skills.</w:t>
      </w:r>
      <w:r w:rsidR="00B94CEB" w:rsidRPr="00583051">
        <w:rPr>
          <w:rStyle w:val="eop"/>
          <w:sz w:val="22"/>
          <w:szCs w:val="22"/>
        </w:rPr>
        <w:t> </w:t>
      </w:r>
    </w:p>
    <w:p w14:paraId="43E32889" w14:textId="51D6B5F3" w:rsidR="00B94CEB" w:rsidRDefault="00536835" w:rsidP="00583051">
      <w:pPr>
        <w:pStyle w:val="paragraph"/>
        <w:numPr>
          <w:ilvl w:val="0"/>
          <w:numId w:val="11"/>
        </w:numPr>
        <w:spacing w:before="0" w:beforeAutospacing="0" w:after="0" w:afterAutospacing="0"/>
        <w:ind w:left="360" w:firstLine="0"/>
        <w:textAlignment w:val="baseline"/>
        <w:rPr>
          <w:sz w:val="22"/>
          <w:szCs w:val="22"/>
        </w:rPr>
      </w:pPr>
      <w:r w:rsidRPr="00583051">
        <w:rPr>
          <w:rStyle w:val="normaltextrun"/>
          <w:sz w:val="22"/>
          <w:szCs w:val="22"/>
        </w:rPr>
        <w:t xml:space="preserve">Explain </w:t>
      </w:r>
      <w:r w:rsidR="00B94CEB" w:rsidRPr="00583051">
        <w:rPr>
          <w:rStyle w:val="normaltextrun"/>
          <w:sz w:val="22"/>
          <w:szCs w:val="22"/>
        </w:rPr>
        <w:t>the</w:t>
      </w:r>
      <w:r w:rsidR="00B94CEB">
        <w:rPr>
          <w:rStyle w:val="normaltextrun"/>
          <w:sz w:val="22"/>
          <w:szCs w:val="22"/>
        </w:rPr>
        <w:t xml:space="preserve"> concepts of voltage, current, resistance, capacitance and inductance.</w:t>
      </w:r>
      <w:r w:rsidR="00B94CEB">
        <w:rPr>
          <w:rStyle w:val="eop"/>
          <w:sz w:val="22"/>
          <w:szCs w:val="22"/>
        </w:rPr>
        <w:t> </w:t>
      </w:r>
    </w:p>
    <w:p w14:paraId="7C96DF57" w14:textId="77777777" w:rsidR="00B94CEB" w:rsidRDefault="00B94CEB" w:rsidP="00583051">
      <w:pPr>
        <w:pStyle w:val="paragraph"/>
        <w:numPr>
          <w:ilvl w:val="0"/>
          <w:numId w:val="12"/>
        </w:numPr>
        <w:spacing w:before="0" w:beforeAutospacing="0" w:after="0" w:afterAutospacing="0"/>
        <w:ind w:left="360" w:firstLine="0"/>
        <w:textAlignment w:val="baseline"/>
        <w:rPr>
          <w:sz w:val="22"/>
          <w:szCs w:val="22"/>
        </w:rPr>
      </w:pPr>
      <w:r>
        <w:rPr>
          <w:rStyle w:val="normaltextrun"/>
          <w:sz w:val="22"/>
          <w:szCs w:val="22"/>
        </w:rPr>
        <w:t>Demonstrate proficiency in the use of electrical meters.</w:t>
      </w:r>
      <w:r>
        <w:rPr>
          <w:rStyle w:val="eop"/>
          <w:sz w:val="22"/>
          <w:szCs w:val="22"/>
        </w:rPr>
        <w:t> </w:t>
      </w:r>
    </w:p>
    <w:p w14:paraId="43030910" w14:textId="77777777" w:rsidR="00B94CEB" w:rsidRDefault="00B94CEB" w:rsidP="00583051">
      <w:pPr>
        <w:pStyle w:val="paragraph"/>
        <w:numPr>
          <w:ilvl w:val="0"/>
          <w:numId w:val="13"/>
        </w:numPr>
        <w:spacing w:before="0" w:beforeAutospacing="0" w:after="0" w:afterAutospacing="0"/>
        <w:ind w:left="360" w:firstLine="0"/>
        <w:textAlignment w:val="baseline"/>
        <w:rPr>
          <w:sz w:val="22"/>
          <w:szCs w:val="22"/>
        </w:rPr>
      </w:pPr>
      <w:r>
        <w:rPr>
          <w:rStyle w:val="normaltextrun"/>
          <w:sz w:val="22"/>
          <w:szCs w:val="22"/>
        </w:rPr>
        <w:t>Use lab equipment to analyze and troubleshoot circuits.</w:t>
      </w:r>
      <w:r>
        <w:rPr>
          <w:rStyle w:val="eop"/>
          <w:sz w:val="22"/>
          <w:szCs w:val="22"/>
        </w:rPr>
        <w:t> </w:t>
      </w:r>
    </w:p>
    <w:p w14:paraId="58728FCF" w14:textId="77777777" w:rsidR="005014B8" w:rsidRDefault="00B94CEB" w:rsidP="00583051">
      <w:pPr>
        <w:pStyle w:val="paragraph"/>
        <w:numPr>
          <w:ilvl w:val="0"/>
          <w:numId w:val="14"/>
        </w:numPr>
        <w:spacing w:before="0" w:beforeAutospacing="0" w:after="0" w:afterAutospacing="0"/>
        <w:ind w:left="360" w:firstLine="0"/>
        <w:textAlignment w:val="baseline"/>
        <w:rPr>
          <w:rStyle w:val="normaltextrun"/>
          <w:sz w:val="22"/>
          <w:szCs w:val="22"/>
        </w:rPr>
      </w:pPr>
      <w:r>
        <w:rPr>
          <w:rStyle w:val="normaltextrun"/>
          <w:sz w:val="22"/>
          <w:szCs w:val="22"/>
        </w:rPr>
        <w:t xml:space="preserve">Demonstrate proficiency in the identifying circuit components on a schematic drawing and in a lab </w:t>
      </w:r>
    </w:p>
    <w:p w14:paraId="667F7969" w14:textId="2399A598" w:rsidR="00B94CEB" w:rsidRDefault="00B94CEB" w:rsidP="005014B8">
      <w:pPr>
        <w:pStyle w:val="paragraph"/>
        <w:spacing w:before="0" w:beforeAutospacing="0" w:after="0" w:afterAutospacing="0"/>
        <w:ind w:left="720"/>
        <w:textAlignment w:val="baseline"/>
        <w:rPr>
          <w:sz w:val="22"/>
          <w:szCs w:val="22"/>
        </w:rPr>
      </w:pPr>
      <w:r>
        <w:rPr>
          <w:rStyle w:val="normaltextrun"/>
          <w:sz w:val="22"/>
          <w:szCs w:val="22"/>
        </w:rPr>
        <w:t>setting.</w:t>
      </w:r>
      <w:r>
        <w:rPr>
          <w:rStyle w:val="eop"/>
          <w:sz w:val="22"/>
          <w:szCs w:val="22"/>
        </w:rPr>
        <w:t> </w:t>
      </w:r>
    </w:p>
    <w:p w14:paraId="43619FBD" w14:textId="77777777" w:rsidR="00B94CEB" w:rsidRDefault="00B94CEB" w:rsidP="00583051">
      <w:pPr>
        <w:pStyle w:val="paragraph"/>
        <w:numPr>
          <w:ilvl w:val="0"/>
          <w:numId w:val="15"/>
        </w:numPr>
        <w:spacing w:before="0" w:beforeAutospacing="0" w:after="0" w:afterAutospacing="0"/>
        <w:ind w:left="360" w:firstLine="0"/>
        <w:textAlignment w:val="baseline"/>
        <w:rPr>
          <w:sz w:val="22"/>
          <w:szCs w:val="22"/>
        </w:rPr>
      </w:pPr>
      <w:r>
        <w:rPr>
          <w:rStyle w:val="normaltextrun"/>
          <w:sz w:val="22"/>
          <w:szCs w:val="22"/>
        </w:rPr>
        <w:t>Analyze and solve series and parallel circuits. </w:t>
      </w:r>
      <w:r>
        <w:rPr>
          <w:rStyle w:val="eop"/>
          <w:sz w:val="22"/>
          <w:szCs w:val="22"/>
        </w:rPr>
        <w:t> </w:t>
      </w:r>
    </w:p>
    <w:p w14:paraId="1339F366" w14:textId="4DC872E8" w:rsidR="00B94CEB" w:rsidRDefault="00B94CEB" w:rsidP="00583051">
      <w:pPr>
        <w:pStyle w:val="paragraph"/>
        <w:numPr>
          <w:ilvl w:val="0"/>
          <w:numId w:val="16"/>
        </w:numPr>
        <w:spacing w:before="0" w:beforeAutospacing="0" w:after="0" w:afterAutospacing="0"/>
        <w:ind w:left="360" w:firstLine="0"/>
        <w:textAlignment w:val="baseline"/>
        <w:rPr>
          <w:sz w:val="22"/>
          <w:szCs w:val="22"/>
        </w:rPr>
      </w:pPr>
      <w:r>
        <w:rPr>
          <w:rStyle w:val="normaltextrun"/>
          <w:sz w:val="22"/>
          <w:szCs w:val="22"/>
        </w:rPr>
        <w:t>Analyze series parallel circuits using BASIC program.</w:t>
      </w:r>
      <w:r>
        <w:rPr>
          <w:rStyle w:val="eop"/>
          <w:sz w:val="22"/>
          <w:szCs w:val="22"/>
        </w:rPr>
        <w:t> </w:t>
      </w:r>
    </w:p>
    <w:p w14:paraId="313B4C73" w14:textId="67DD945B" w:rsidR="00B94CEB" w:rsidRDefault="00B94CEB" w:rsidP="00583051">
      <w:pPr>
        <w:pStyle w:val="paragraph"/>
        <w:numPr>
          <w:ilvl w:val="0"/>
          <w:numId w:val="17"/>
        </w:numPr>
        <w:spacing w:before="0" w:beforeAutospacing="0" w:after="0" w:afterAutospacing="0"/>
        <w:ind w:left="360" w:firstLine="0"/>
        <w:textAlignment w:val="baseline"/>
        <w:rPr>
          <w:sz w:val="22"/>
          <w:szCs w:val="22"/>
        </w:rPr>
      </w:pPr>
      <w:r>
        <w:rPr>
          <w:rStyle w:val="normaltextrun"/>
          <w:sz w:val="22"/>
          <w:szCs w:val="22"/>
        </w:rPr>
        <w:t xml:space="preserve">Analyze transient periods in DC </w:t>
      </w:r>
      <w:r w:rsidR="0001746C">
        <w:rPr>
          <w:rStyle w:val="normaltextrun"/>
          <w:sz w:val="22"/>
          <w:szCs w:val="22"/>
        </w:rPr>
        <w:t>circuits</w:t>
      </w:r>
      <w:r w:rsidR="0001746C">
        <w:rPr>
          <w:rStyle w:val="eop"/>
          <w:sz w:val="22"/>
          <w:szCs w:val="22"/>
        </w:rPr>
        <w:t>.</w:t>
      </w:r>
    </w:p>
    <w:p w14:paraId="583EEA04" w14:textId="43E7091B" w:rsidR="0001746C" w:rsidRDefault="0001746C" w:rsidP="0001746C">
      <w:pPr>
        <w:pStyle w:val="paragraph"/>
        <w:spacing w:before="0" w:beforeAutospacing="0" w:after="0" w:afterAutospacing="0"/>
        <w:ind w:left="360"/>
        <w:jc w:val="both"/>
        <w:textAlignment w:val="baseline"/>
        <w:rPr>
          <w:sz w:val="22"/>
          <w:szCs w:val="22"/>
        </w:rPr>
      </w:pPr>
    </w:p>
    <w:p w14:paraId="11551C0A" w14:textId="77777777" w:rsidR="0001746C" w:rsidRDefault="0001746C" w:rsidP="0001746C">
      <w:pPr>
        <w:pStyle w:val="paragraph"/>
        <w:spacing w:before="0" w:beforeAutospacing="0" w:after="0" w:afterAutospacing="0"/>
        <w:ind w:left="360"/>
        <w:jc w:val="both"/>
        <w:textAlignment w:val="baseline"/>
        <w:rPr>
          <w:sz w:val="22"/>
          <w:szCs w:val="22"/>
        </w:rPr>
      </w:pPr>
    </w:p>
    <w:p w14:paraId="311CD592" w14:textId="4AF09AB0" w:rsidR="0096241C" w:rsidRPr="00A37D02" w:rsidRDefault="0096241C" w:rsidP="0096241C">
      <w:pPr>
        <w:ind w:left="-450"/>
        <w:rPr>
          <w:rFonts w:ascii="Arial" w:hAnsi="Arial" w:cs="Arial"/>
          <w:color w:val="0000FF"/>
          <w:sz w:val="23"/>
          <w:szCs w:val="23"/>
        </w:rPr>
      </w:pPr>
    </w:p>
    <w:p w14:paraId="0D3B48EE" w14:textId="2E497147" w:rsidR="0001746C" w:rsidRDefault="0096241C" w:rsidP="0001746C">
      <w:pPr>
        <w:ind w:left="-450"/>
        <w:rPr>
          <w:rFonts w:ascii="Arial" w:hAnsi="Arial" w:cs="Arial"/>
          <w:sz w:val="23"/>
          <w:szCs w:val="23"/>
        </w:rPr>
      </w:pPr>
      <w:r w:rsidRPr="00A37D02">
        <w:rPr>
          <w:rFonts w:ascii="Arial" w:hAnsi="Arial" w:cs="Arial"/>
          <w:b/>
          <w:bCs/>
          <w:caps/>
          <w:sz w:val="23"/>
          <w:szCs w:val="23"/>
        </w:rPr>
        <w:t>Course Content</w:t>
      </w:r>
      <w:r w:rsidRPr="00A37D02">
        <w:rPr>
          <w:rFonts w:ascii="Arial" w:hAnsi="Arial" w:cs="Arial"/>
          <w:sz w:val="23"/>
          <w:szCs w:val="23"/>
        </w:rPr>
        <w:t>:</w:t>
      </w:r>
    </w:p>
    <w:p w14:paraId="528B7667" w14:textId="77777777" w:rsidR="0001746C" w:rsidRDefault="0001746C" w:rsidP="0001746C">
      <w:pPr>
        <w:ind w:left="-450"/>
        <w:rPr>
          <w:rFonts w:ascii="Arial" w:hAnsi="Arial" w:cs="Arial"/>
          <w:sz w:val="23"/>
          <w:szCs w:val="23"/>
        </w:rPr>
      </w:pPr>
    </w:p>
    <w:p w14:paraId="76BCAB95" w14:textId="61080F2E" w:rsidR="0001746C" w:rsidRPr="0001746C" w:rsidRDefault="0001746C" w:rsidP="0001746C">
      <w:pPr>
        <w:pStyle w:val="ListParagraph"/>
        <w:numPr>
          <w:ilvl w:val="0"/>
          <w:numId w:val="20"/>
        </w:numPr>
        <w:rPr>
          <w:sz w:val="22"/>
          <w:szCs w:val="22"/>
        </w:rPr>
      </w:pPr>
      <w:r w:rsidRPr="0001746C">
        <w:rPr>
          <w:sz w:val="22"/>
          <w:szCs w:val="22"/>
        </w:rPr>
        <w:t>Systems of units and units of measurement. </w:t>
      </w:r>
    </w:p>
    <w:p w14:paraId="3F0F6FBC" w14:textId="4ABDD8A2" w:rsidR="0001746C" w:rsidRPr="0001746C" w:rsidRDefault="0001746C" w:rsidP="0001746C">
      <w:pPr>
        <w:pStyle w:val="ListParagraph"/>
        <w:numPr>
          <w:ilvl w:val="0"/>
          <w:numId w:val="20"/>
        </w:numPr>
        <w:rPr>
          <w:sz w:val="22"/>
          <w:szCs w:val="22"/>
        </w:rPr>
      </w:pPr>
      <w:r w:rsidRPr="0001746C">
        <w:rPr>
          <w:sz w:val="22"/>
          <w:szCs w:val="22"/>
        </w:rPr>
        <w:t>Current and Voltage </w:t>
      </w:r>
    </w:p>
    <w:p w14:paraId="4E3E5BD5" w14:textId="7832C3C2" w:rsidR="0001746C" w:rsidRPr="0001746C" w:rsidRDefault="0001746C" w:rsidP="0001746C">
      <w:pPr>
        <w:pStyle w:val="ListParagraph"/>
        <w:numPr>
          <w:ilvl w:val="0"/>
          <w:numId w:val="20"/>
        </w:numPr>
        <w:rPr>
          <w:sz w:val="22"/>
          <w:szCs w:val="22"/>
        </w:rPr>
      </w:pPr>
      <w:r w:rsidRPr="0001746C">
        <w:rPr>
          <w:sz w:val="22"/>
          <w:szCs w:val="22"/>
        </w:rPr>
        <w:t>Resistance.  Ohm's Law. </w:t>
      </w:r>
    </w:p>
    <w:p w14:paraId="4955E0BB" w14:textId="0BA06FFC" w:rsidR="0001746C" w:rsidRPr="0001746C" w:rsidRDefault="0001746C" w:rsidP="0001746C">
      <w:pPr>
        <w:pStyle w:val="ListParagraph"/>
        <w:numPr>
          <w:ilvl w:val="0"/>
          <w:numId w:val="20"/>
        </w:numPr>
        <w:rPr>
          <w:sz w:val="22"/>
          <w:szCs w:val="22"/>
        </w:rPr>
      </w:pPr>
      <w:r w:rsidRPr="0001746C">
        <w:rPr>
          <w:sz w:val="22"/>
          <w:szCs w:val="22"/>
        </w:rPr>
        <w:t>Power and Energy. Basic program. </w:t>
      </w:r>
    </w:p>
    <w:p w14:paraId="7E9B446A" w14:textId="5C8A0A46" w:rsidR="0001746C" w:rsidRPr="0001746C" w:rsidRDefault="0001746C" w:rsidP="0001746C">
      <w:pPr>
        <w:pStyle w:val="ListParagraph"/>
        <w:numPr>
          <w:ilvl w:val="0"/>
          <w:numId w:val="20"/>
        </w:numPr>
        <w:rPr>
          <w:sz w:val="22"/>
          <w:szCs w:val="22"/>
        </w:rPr>
      </w:pPr>
      <w:r w:rsidRPr="0001746C">
        <w:rPr>
          <w:sz w:val="22"/>
          <w:szCs w:val="22"/>
        </w:rPr>
        <w:t>Series Circuits </w:t>
      </w:r>
    </w:p>
    <w:p w14:paraId="259C9896" w14:textId="74E013F7" w:rsidR="0001746C" w:rsidRPr="0001746C" w:rsidRDefault="0001746C" w:rsidP="0001746C">
      <w:pPr>
        <w:pStyle w:val="ListParagraph"/>
        <w:numPr>
          <w:ilvl w:val="0"/>
          <w:numId w:val="20"/>
        </w:numPr>
        <w:rPr>
          <w:sz w:val="22"/>
          <w:szCs w:val="22"/>
        </w:rPr>
      </w:pPr>
      <w:r w:rsidRPr="0001746C">
        <w:rPr>
          <w:sz w:val="22"/>
          <w:szCs w:val="22"/>
        </w:rPr>
        <w:t>Parallel Circuits.  </w:t>
      </w:r>
    </w:p>
    <w:p w14:paraId="0396728F" w14:textId="43B03371" w:rsidR="0001746C" w:rsidRPr="0001746C" w:rsidRDefault="0001746C" w:rsidP="0001746C">
      <w:pPr>
        <w:pStyle w:val="ListParagraph"/>
        <w:numPr>
          <w:ilvl w:val="0"/>
          <w:numId w:val="20"/>
        </w:numPr>
        <w:rPr>
          <w:sz w:val="22"/>
          <w:szCs w:val="22"/>
        </w:rPr>
      </w:pPr>
      <w:r w:rsidRPr="0001746C">
        <w:rPr>
          <w:sz w:val="22"/>
          <w:szCs w:val="22"/>
        </w:rPr>
        <w:t>Series Parallel Networks. </w:t>
      </w:r>
    </w:p>
    <w:p w14:paraId="3DB5970A" w14:textId="2895D0AA" w:rsidR="0001746C" w:rsidRPr="0001746C" w:rsidRDefault="0001746C" w:rsidP="0001746C">
      <w:pPr>
        <w:pStyle w:val="ListParagraph"/>
        <w:numPr>
          <w:ilvl w:val="0"/>
          <w:numId w:val="20"/>
        </w:numPr>
        <w:rPr>
          <w:sz w:val="22"/>
          <w:szCs w:val="22"/>
        </w:rPr>
      </w:pPr>
      <w:r w:rsidRPr="0001746C">
        <w:rPr>
          <w:sz w:val="22"/>
          <w:szCs w:val="22"/>
        </w:rPr>
        <w:t>Mesh analysis, Nodal analysis, Bridge networks, Y-Delta Conversions. Computer methods with BASIC programming and MULTISIM. </w:t>
      </w:r>
    </w:p>
    <w:p w14:paraId="7A703239" w14:textId="5050193A" w:rsidR="0001746C" w:rsidRPr="0001746C" w:rsidRDefault="0001746C" w:rsidP="0001746C">
      <w:pPr>
        <w:pStyle w:val="ListParagraph"/>
        <w:numPr>
          <w:ilvl w:val="0"/>
          <w:numId w:val="20"/>
        </w:numPr>
        <w:rPr>
          <w:sz w:val="22"/>
          <w:szCs w:val="22"/>
        </w:rPr>
      </w:pPr>
      <w:r w:rsidRPr="0001746C">
        <w:rPr>
          <w:sz w:val="22"/>
          <w:szCs w:val="22"/>
        </w:rPr>
        <w:t>Superposition Theorem, Thevenin's Theorem, Norton's Theorem, Maximum Power Transfer Theorem.  </w:t>
      </w:r>
    </w:p>
    <w:p w14:paraId="3D439B82" w14:textId="7F7B00EC" w:rsidR="0001746C" w:rsidRPr="0001746C" w:rsidRDefault="0001746C" w:rsidP="0001746C">
      <w:pPr>
        <w:pStyle w:val="ListParagraph"/>
        <w:numPr>
          <w:ilvl w:val="0"/>
          <w:numId w:val="20"/>
        </w:numPr>
        <w:rPr>
          <w:sz w:val="22"/>
          <w:szCs w:val="22"/>
        </w:rPr>
      </w:pPr>
      <w:r w:rsidRPr="0001746C">
        <w:rPr>
          <w:sz w:val="22"/>
          <w:szCs w:val="22"/>
        </w:rPr>
        <w:t>Capacitors and the electric field.  Transients in RC Networks. </w:t>
      </w:r>
    </w:p>
    <w:p w14:paraId="65B1AC28" w14:textId="0EAB02CE" w:rsidR="0001746C" w:rsidRPr="0001746C" w:rsidRDefault="0001746C" w:rsidP="0001746C">
      <w:pPr>
        <w:pStyle w:val="ListParagraph"/>
        <w:numPr>
          <w:ilvl w:val="0"/>
          <w:numId w:val="20"/>
        </w:numPr>
        <w:rPr>
          <w:sz w:val="22"/>
          <w:szCs w:val="22"/>
        </w:rPr>
      </w:pPr>
      <w:r w:rsidRPr="0001746C">
        <w:rPr>
          <w:sz w:val="22"/>
          <w:szCs w:val="22"/>
        </w:rPr>
        <w:t>Magnetic circuits and Faraday's Law. Inductors &amp; Transients in RLC Networks. </w:t>
      </w:r>
    </w:p>
    <w:p w14:paraId="3AF4C910" w14:textId="6C2663E1" w:rsidR="0001746C" w:rsidRPr="0001746C" w:rsidRDefault="0001746C" w:rsidP="0001746C">
      <w:pPr>
        <w:rPr>
          <w:rFonts w:ascii="Arial" w:hAnsi="Arial" w:cs="Arial"/>
          <w:sz w:val="22"/>
          <w:szCs w:val="22"/>
        </w:rPr>
      </w:pPr>
    </w:p>
    <w:p w14:paraId="3A3A0C85" w14:textId="352DD944" w:rsidR="005C67F8" w:rsidRDefault="0096241C" w:rsidP="0096241C">
      <w:pPr>
        <w:ind w:left="-450"/>
        <w:rPr>
          <w:rFonts w:ascii="Arial" w:hAnsi="Arial" w:cs="Arial"/>
          <w:sz w:val="23"/>
          <w:szCs w:val="23"/>
        </w:rPr>
      </w:pPr>
      <w:r w:rsidRPr="00A37D02">
        <w:rPr>
          <w:rFonts w:ascii="Arial" w:hAnsi="Arial" w:cs="Arial"/>
          <w:sz w:val="23"/>
          <w:szCs w:val="23"/>
        </w:rPr>
        <w:br/>
      </w:r>
    </w:p>
    <w:p w14:paraId="726A20E6" w14:textId="77777777" w:rsidR="0001746C" w:rsidRDefault="005C67F8" w:rsidP="005C67F8">
      <w:pPr>
        <w:ind w:left="-450"/>
        <w:rPr>
          <w:rFonts w:ascii="Arial" w:hAnsi="Arial" w:cs="Arial"/>
          <w:sz w:val="23"/>
          <w:szCs w:val="23"/>
        </w:rPr>
      </w:pPr>
      <w:r w:rsidRPr="00A37D02">
        <w:rPr>
          <w:rFonts w:ascii="Arial" w:hAnsi="Arial" w:cs="Arial"/>
          <w:b/>
          <w:bCs/>
          <w:caps/>
          <w:sz w:val="23"/>
          <w:szCs w:val="23"/>
        </w:rPr>
        <w:t>Texts and Readings</w:t>
      </w:r>
      <w:r w:rsidRPr="00A37D02">
        <w:rPr>
          <w:rFonts w:ascii="Arial" w:hAnsi="Arial" w:cs="Arial"/>
          <w:sz w:val="23"/>
          <w:szCs w:val="23"/>
        </w:rPr>
        <w:t xml:space="preserve">:  </w:t>
      </w:r>
    </w:p>
    <w:p w14:paraId="233CCD22" w14:textId="5EE21997" w:rsidR="0001746C" w:rsidRDefault="0001746C" w:rsidP="005C67F8">
      <w:pPr>
        <w:ind w:left="-450"/>
        <w:rPr>
          <w:rStyle w:val="eop"/>
          <w:color w:val="000000"/>
          <w:sz w:val="22"/>
          <w:szCs w:val="22"/>
          <w:shd w:val="clear" w:color="auto" w:fill="FFFFFF"/>
        </w:rPr>
      </w:pPr>
      <w:r>
        <w:rPr>
          <w:rStyle w:val="normaltextrun"/>
          <w:color w:val="000000"/>
          <w:sz w:val="22"/>
          <w:szCs w:val="22"/>
          <w:shd w:val="clear" w:color="auto" w:fill="FFFFFF"/>
        </w:rPr>
        <w:t>Required: Introductory Circuit Analysis &amp; Experiments in Circuit Analysis by </w:t>
      </w:r>
      <w:proofErr w:type="spellStart"/>
      <w:r>
        <w:rPr>
          <w:rStyle w:val="normaltextrun"/>
          <w:color w:val="000000"/>
          <w:sz w:val="22"/>
          <w:szCs w:val="22"/>
          <w:shd w:val="clear" w:color="auto" w:fill="FFFFFF"/>
        </w:rPr>
        <w:t>Boylestad</w:t>
      </w:r>
      <w:proofErr w:type="spellEnd"/>
      <w:r>
        <w:rPr>
          <w:rStyle w:val="normaltextrun"/>
          <w:color w:val="000000"/>
          <w:sz w:val="22"/>
          <w:szCs w:val="22"/>
          <w:shd w:val="clear" w:color="auto" w:fill="FFFFFF"/>
        </w:rPr>
        <w:t> (latest edition, 10</w:t>
      </w:r>
      <w:r>
        <w:rPr>
          <w:rStyle w:val="normaltextrun"/>
          <w:color w:val="000000"/>
          <w:sz w:val="17"/>
          <w:szCs w:val="17"/>
          <w:shd w:val="clear" w:color="auto" w:fill="FFFFFF"/>
          <w:vertAlign w:val="superscript"/>
        </w:rPr>
        <w:t>th</w:t>
      </w:r>
      <w:r>
        <w:rPr>
          <w:rStyle w:val="normaltextrun"/>
          <w:color w:val="000000"/>
          <w:sz w:val="22"/>
          <w:szCs w:val="22"/>
          <w:shd w:val="clear" w:color="auto" w:fill="FFFFFF"/>
        </w:rPr>
        <w:t>)</w:t>
      </w:r>
      <w:r>
        <w:rPr>
          <w:rStyle w:val="eop"/>
          <w:color w:val="000000"/>
          <w:sz w:val="22"/>
          <w:szCs w:val="22"/>
          <w:shd w:val="clear" w:color="auto" w:fill="FFFFFF"/>
        </w:rPr>
        <w:t xml:space="preserve"> or similar textbook </w:t>
      </w:r>
    </w:p>
    <w:p w14:paraId="185F2DB9" w14:textId="77777777" w:rsidR="0001746C" w:rsidRDefault="0001746C" w:rsidP="005C67F8">
      <w:pPr>
        <w:ind w:left="-450"/>
        <w:rPr>
          <w:rFonts w:ascii="Arial" w:hAnsi="Arial" w:cs="Arial"/>
          <w:b/>
          <w:bCs/>
          <w:caps/>
          <w:sz w:val="23"/>
          <w:szCs w:val="23"/>
        </w:rPr>
      </w:pPr>
    </w:p>
    <w:p w14:paraId="0BAB6C7D" w14:textId="4A2D9BE9" w:rsidR="00A769F4" w:rsidRDefault="008A0402" w:rsidP="005C67F8">
      <w:pPr>
        <w:ind w:left="-450"/>
        <w:rPr>
          <w:rFonts w:ascii="Arial" w:hAnsi="Arial" w:cs="Arial"/>
          <w:sz w:val="23"/>
          <w:szCs w:val="23"/>
        </w:rPr>
      </w:pPr>
      <w:r w:rsidRPr="00A37D02">
        <w:rPr>
          <w:rFonts w:ascii="Arial" w:hAnsi="Arial" w:cs="Arial"/>
          <w:b/>
          <w:bCs/>
          <w:caps/>
          <w:sz w:val="23"/>
          <w:szCs w:val="23"/>
        </w:rPr>
        <w:br/>
      </w:r>
      <w:r w:rsidR="00A769F4" w:rsidRPr="00A37D02">
        <w:rPr>
          <w:rFonts w:ascii="Arial" w:hAnsi="Arial" w:cs="Arial"/>
          <w:b/>
          <w:bCs/>
          <w:caps/>
          <w:sz w:val="23"/>
          <w:szCs w:val="23"/>
        </w:rPr>
        <w:t>Assessment</w:t>
      </w:r>
      <w:r w:rsidR="00742307">
        <w:rPr>
          <w:rFonts w:ascii="Arial" w:hAnsi="Arial" w:cs="Arial"/>
          <w:sz w:val="23"/>
          <w:szCs w:val="23"/>
        </w:rPr>
        <w:t>:</w:t>
      </w:r>
    </w:p>
    <w:p w14:paraId="6E88A998" w14:textId="77777777" w:rsidR="00742307" w:rsidRPr="00742307" w:rsidRDefault="00742307" w:rsidP="00742307">
      <w:pPr>
        <w:pStyle w:val="ListParagraph"/>
        <w:numPr>
          <w:ilvl w:val="0"/>
          <w:numId w:val="21"/>
        </w:numPr>
        <w:rPr>
          <w:sz w:val="22"/>
          <w:szCs w:val="22"/>
        </w:rPr>
      </w:pPr>
      <w:r w:rsidRPr="00742307">
        <w:rPr>
          <w:sz w:val="22"/>
          <w:szCs w:val="22"/>
        </w:rPr>
        <w:t>Quizzes and home tests 20% </w:t>
      </w:r>
    </w:p>
    <w:p w14:paraId="0BDF1233" w14:textId="2B1C3DE1" w:rsidR="00742307" w:rsidRPr="00742307" w:rsidRDefault="00742307" w:rsidP="00742307">
      <w:pPr>
        <w:pStyle w:val="ListParagraph"/>
        <w:numPr>
          <w:ilvl w:val="0"/>
          <w:numId w:val="21"/>
        </w:numPr>
        <w:rPr>
          <w:sz w:val="22"/>
          <w:szCs w:val="22"/>
        </w:rPr>
      </w:pPr>
      <w:r w:rsidRPr="00742307">
        <w:rPr>
          <w:sz w:val="22"/>
          <w:szCs w:val="22"/>
        </w:rPr>
        <w:t>Midterm 20% </w:t>
      </w:r>
    </w:p>
    <w:p w14:paraId="07C9EA40" w14:textId="6AE41C48" w:rsidR="00742307" w:rsidRPr="00742307" w:rsidRDefault="00742307" w:rsidP="00742307">
      <w:pPr>
        <w:pStyle w:val="ListParagraph"/>
        <w:numPr>
          <w:ilvl w:val="0"/>
          <w:numId w:val="21"/>
        </w:numPr>
        <w:rPr>
          <w:sz w:val="22"/>
          <w:szCs w:val="22"/>
        </w:rPr>
      </w:pPr>
      <w:r w:rsidRPr="00742307">
        <w:rPr>
          <w:sz w:val="22"/>
          <w:szCs w:val="22"/>
        </w:rPr>
        <w:t>Lab Reports 30% </w:t>
      </w:r>
    </w:p>
    <w:p w14:paraId="004FD633" w14:textId="77777777" w:rsidR="008544AE" w:rsidRDefault="00742307" w:rsidP="00425253">
      <w:pPr>
        <w:pStyle w:val="ListParagraph"/>
        <w:numPr>
          <w:ilvl w:val="0"/>
          <w:numId w:val="21"/>
        </w:numPr>
        <w:rPr>
          <w:sz w:val="22"/>
          <w:szCs w:val="22"/>
        </w:rPr>
      </w:pPr>
      <w:r w:rsidRPr="00742307">
        <w:rPr>
          <w:sz w:val="22"/>
          <w:szCs w:val="22"/>
        </w:rPr>
        <w:t>Final Exam &amp; class participation 30%</w:t>
      </w:r>
    </w:p>
    <w:p w14:paraId="0B3E3E20" w14:textId="77777777" w:rsidR="008544AE" w:rsidRDefault="008544AE" w:rsidP="008544AE">
      <w:pPr>
        <w:rPr>
          <w:sz w:val="22"/>
          <w:szCs w:val="22"/>
        </w:rPr>
      </w:pPr>
    </w:p>
    <w:p w14:paraId="0C53A124" w14:textId="77777777" w:rsidR="008544AE" w:rsidRDefault="008544AE" w:rsidP="008544AE"/>
    <w:p w14:paraId="2B7D723E" w14:textId="77777777" w:rsidR="008544AE" w:rsidRDefault="008544AE" w:rsidP="008544AE"/>
    <w:p w14:paraId="7EDBD4EF" w14:textId="462EC2AD" w:rsidR="00425253" w:rsidRDefault="00425253" w:rsidP="008544AE">
      <w:pPr>
        <w:rPr>
          <w:rStyle w:val="eop"/>
          <w:b/>
          <w:bCs/>
          <w:sz w:val="22"/>
          <w:szCs w:val="22"/>
        </w:rPr>
      </w:pPr>
      <w:r w:rsidRPr="00425253">
        <w:rPr>
          <w:rStyle w:val="normaltextrun"/>
          <w:b/>
          <w:bCs/>
          <w:sz w:val="22"/>
          <w:szCs w:val="22"/>
        </w:rPr>
        <w:t xml:space="preserve">ELET Student Outcomes </w:t>
      </w:r>
      <w:r w:rsidR="008544AE">
        <w:rPr>
          <w:rStyle w:val="normaltextrun"/>
          <w:b/>
          <w:bCs/>
          <w:sz w:val="22"/>
          <w:szCs w:val="22"/>
        </w:rPr>
        <w:t>R</w:t>
      </w:r>
      <w:r w:rsidRPr="00425253">
        <w:rPr>
          <w:rStyle w:val="normaltextrun"/>
          <w:b/>
          <w:bCs/>
          <w:sz w:val="22"/>
          <w:szCs w:val="22"/>
        </w:rPr>
        <w:t>ealized:</w:t>
      </w:r>
      <w:r w:rsidRPr="00425253">
        <w:rPr>
          <w:rStyle w:val="eop"/>
          <w:b/>
          <w:bCs/>
          <w:sz w:val="22"/>
          <w:szCs w:val="22"/>
        </w:rPr>
        <w:t> </w:t>
      </w:r>
    </w:p>
    <w:p w14:paraId="0AEF3201" w14:textId="77777777" w:rsidR="00B54591" w:rsidRDefault="00B54591" w:rsidP="008544AE">
      <w:pPr>
        <w:rPr>
          <w:sz w:val="22"/>
          <w:szCs w:val="22"/>
        </w:rPr>
      </w:pPr>
    </w:p>
    <w:p w14:paraId="65C66465" w14:textId="77777777" w:rsidR="00B54591" w:rsidRPr="00B54591" w:rsidRDefault="00B54591" w:rsidP="002448C8">
      <w:pPr>
        <w:numPr>
          <w:ilvl w:val="0"/>
          <w:numId w:val="33"/>
        </w:numPr>
        <w:overflowPunct/>
        <w:autoSpaceDE/>
        <w:autoSpaceDN/>
        <w:adjustRightInd/>
        <w:spacing w:line="360" w:lineRule="auto"/>
        <w:ind w:left="540"/>
        <w:textAlignment w:val="auto"/>
        <w:rPr>
          <w:color w:val="333333"/>
        </w:rPr>
      </w:pPr>
      <w:bookmarkStart w:id="0" w:name="_Hlk51579075"/>
      <w:r w:rsidRPr="00B54591">
        <w:rPr>
          <w:color w:val="333333"/>
        </w:rPr>
        <w:t>Apply the knowledge, techniques, skills and modern tools of mathematics, science, engineering, and technology to solve well-defined engineering problems appropriate to the discipline.</w:t>
      </w:r>
    </w:p>
    <w:p w14:paraId="07065960" w14:textId="77777777" w:rsidR="00B54591" w:rsidRPr="00B54591" w:rsidRDefault="00B54591" w:rsidP="002448C8">
      <w:pPr>
        <w:numPr>
          <w:ilvl w:val="0"/>
          <w:numId w:val="34"/>
        </w:numPr>
        <w:overflowPunct/>
        <w:autoSpaceDE/>
        <w:autoSpaceDN/>
        <w:adjustRightInd/>
        <w:spacing w:line="360" w:lineRule="auto"/>
        <w:ind w:left="540"/>
        <w:textAlignment w:val="auto"/>
        <w:rPr>
          <w:color w:val="333333"/>
        </w:rPr>
      </w:pPr>
      <w:r w:rsidRPr="00B54591">
        <w:rPr>
          <w:color w:val="333333"/>
        </w:rPr>
        <w:t>Apply written, oral, and graphical communication in well-defined technical and non-technical environments; identify and use appropriate technical literature.</w:t>
      </w:r>
    </w:p>
    <w:p w14:paraId="199F73D2" w14:textId="77777777" w:rsidR="00B54591" w:rsidRPr="00B54591" w:rsidRDefault="00B54591" w:rsidP="002448C8">
      <w:pPr>
        <w:numPr>
          <w:ilvl w:val="0"/>
          <w:numId w:val="34"/>
        </w:numPr>
        <w:overflowPunct/>
        <w:autoSpaceDE/>
        <w:autoSpaceDN/>
        <w:adjustRightInd/>
        <w:spacing w:line="360" w:lineRule="auto"/>
        <w:ind w:left="540"/>
        <w:textAlignment w:val="auto"/>
        <w:rPr>
          <w:color w:val="333333"/>
        </w:rPr>
      </w:pPr>
      <w:r w:rsidRPr="00B54591">
        <w:rPr>
          <w:color w:val="333333"/>
        </w:rPr>
        <w:t xml:space="preserve">Conduct standard tests, measurements, and conduct, </w:t>
      </w:r>
      <w:proofErr w:type="gramStart"/>
      <w:r w:rsidRPr="00B54591">
        <w:rPr>
          <w:color w:val="333333"/>
        </w:rPr>
        <w:t>analyze</w:t>
      </w:r>
      <w:proofErr w:type="gramEnd"/>
      <w:r w:rsidRPr="00B54591">
        <w:rPr>
          <w:color w:val="333333"/>
        </w:rPr>
        <w:t xml:space="preserve"> and interpret experiment results.</w:t>
      </w:r>
      <w:r w:rsidRPr="00B54591">
        <w:rPr>
          <w:color w:val="333333"/>
        </w:rPr>
        <w:br/>
        <w:t>Function effectively as a member of a technical team. </w:t>
      </w:r>
      <w:r w:rsidRPr="00B54591">
        <w:rPr>
          <w:b/>
          <w:bCs/>
          <w:color w:val="333333"/>
        </w:rPr>
        <w:t>(Teamwork)</w:t>
      </w:r>
    </w:p>
    <w:p w14:paraId="152AFEC2" w14:textId="77777777" w:rsidR="00B54591" w:rsidRPr="00B54591" w:rsidRDefault="00B54591" w:rsidP="002448C8">
      <w:pPr>
        <w:numPr>
          <w:ilvl w:val="0"/>
          <w:numId w:val="34"/>
        </w:numPr>
        <w:overflowPunct/>
        <w:autoSpaceDE/>
        <w:autoSpaceDN/>
        <w:adjustRightInd/>
        <w:spacing w:line="360" w:lineRule="auto"/>
        <w:ind w:left="540"/>
        <w:textAlignment w:val="auto"/>
        <w:rPr>
          <w:color w:val="333333"/>
        </w:rPr>
      </w:pPr>
      <w:r w:rsidRPr="00B54591">
        <w:rPr>
          <w:color w:val="333333"/>
        </w:rPr>
        <w:t>Explain the need for and engage in self-directed continuing professional development. </w:t>
      </w:r>
      <w:r w:rsidRPr="00B54591">
        <w:rPr>
          <w:b/>
          <w:bCs/>
          <w:color w:val="333333"/>
        </w:rPr>
        <w:t>(Professional Development)</w:t>
      </w:r>
    </w:p>
    <w:p w14:paraId="2D7C062F" w14:textId="77777777" w:rsidR="00B54591" w:rsidRPr="00B54591" w:rsidRDefault="00B54591" w:rsidP="002448C8">
      <w:pPr>
        <w:numPr>
          <w:ilvl w:val="0"/>
          <w:numId w:val="34"/>
        </w:numPr>
        <w:overflowPunct/>
        <w:autoSpaceDE/>
        <w:autoSpaceDN/>
        <w:adjustRightInd/>
        <w:spacing w:line="360" w:lineRule="auto"/>
        <w:ind w:left="540"/>
        <w:textAlignment w:val="auto"/>
        <w:rPr>
          <w:color w:val="333333"/>
        </w:rPr>
      </w:pPr>
      <w:r w:rsidRPr="00B54591">
        <w:rPr>
          <w:color w:val="333333"/>
        </w:rPr>
        <w:t>Address professional and ethical responsibilities, including a respect for diversity. </w:t>
      </w:r>
      <w:r w:rsidRPr="00B54591">
        <w:rPr>
          <w:b/>
          <w:bCs/>
          <w:color w:val="333333"/>
        </w:rPr>
        <w:t>(Ethics &amp; Respect for Diversity)</w:t>
      </w:r>
    </w:p>
    <w:bookmarkEnd w:id="0"/>
    <w:p w14:paraId="0B040A5B" w14:textId="77777777" w:rsidR="00425253" w:rsidRPr="0043008B" w:rsidRDefault="00425253" w:rsidP="00425253">
      <w:pPr>
        <w:pStyle w:val="paragraph"/>
        <w:spacing w:before="0" w:beforeAutospacing="0" w:after="0" w:afterAutospacing="0"/>
        <w:textAlignment w:val="baseline"/>
        <w:rPr>
          <w:rStyle w:val="eop"/>
          <w:sz w:val="22"/>
          <w:szCs w:val="22"/>
        </w:rPr>
      </w:pPr>
    </w:p>
    <w:p w14:paraId="46685322" w14:textId="350E0A85" w:rsidR="00425253" w:rsidRPr="0043008B" w:rsidRDefault="00425253" w:rsidP="00425253">
      <w:pPr>
        <w:pStyle w:val="paragraph"/>
        <w:spacing w:before="0" w:beforeAutospacing="0" w:after="0" w:afterAutospacing="0"/>
        <w:textAlignment w:val="baseline"/>
        <w:rPr>
          <w:sz w:val="22"/>
          <w:szCs w:val="22"/>
        </w:rPr>
      </w:pPr>
      <w:r w:rsidRPr="0043008B">
        <w:rPr>
          <w:rStyle w:val="normaltextrun"/>
          <w:sz w:val="22"/>
          <w:szCs w:val="22"/>
        </w:rPr>
        <w:t>This course contributes 4 (of 42) technical content credit hours.</w:t>
      </w:r>
      <w:r w:rsidRPr="0043008B">
        <w:rPr>
          <w:rStyle w:val="eop"/>
          <w:sz w:val="22"/>
          <w:szCs w:val="22"/>
        </w:rPr>
        <w:t> </w:t>
      </w:r>
    </w:p>
    <w:p w14:paraId="25841D2E" w14:textId="77777777" w:rsidR="00425253" w:rsidRPr="00425253" w:rsidRDefault="00425253" w:rsidP="00425253">
      <w:pPr>
        <w:ind w:left="-450"/>
      </w:pPr>
    </w:p>
    <w:p w14:paraId="52C31FEC" w14:textId="77777777" w:rsidR="00742307" w:rsidRPr="00A37D02" w:rsidRDefault="00742307" w:rsidP="005C67F8">
      <w:pPr>
        <w:ind w:left="-450"/>
        <w:rPr>
          <w:rFonts w:ascii="Arial" w:hAnsi="Arial" w:cs="Arial"/>
          <w:sz w:val="23"/>
          <w:szCs w:val="23"/>
        </w:rPr>
      </w:pPr>
    </w:p>
    <w:p w14:paraId="01F12061" w14:textId="1B8D1EC1" w:rsidR="00A769F4" w:rsidRPr="00A37D02" w:rsidRDefault="00A769F4" w:rsidP="00C76B32">
      <w:pPr>
        <w:tabs>
          <w:tab w:val="left" w:pos="360"/>
        </w:tabs>
        <w:ind w:left="-450"/>
        <w:rPr>
          <w:rFonts w:ascii="Arial" w:hAnsi="Arial" w:cs="Arial"/>
          <w:sz w:val="23"/>
          <w:szCs w:val="23"/>
        </w:rPr>
      </w:pPr>
      <w:r w:rsidRPr="00A37D02">
        <w:rPr>
          <w:rFonts w:ascii="Arial" w:hAnsi="Arial" w:cs="Arial"/>
          <w:sz w:val="23"/>
          <w:szCs w:val="23"/>
        </w:rPr>
        <w:t xml:space="preserve">  </w:t>
      </w:r>
    </w:p>
    <w:p w14:paraId="1A73CC3B" w14:textId="77777777" w:rsidR="009F133E" w:rsidRPr="00A37D02" w:rsidRDefault="00BB6C3D" w:rsidP="0096241C">
      <w:pPr>
        <w:pStyle w:val="ListParagraph"/>
        <w:ind w:left="-450"/>
        <w:rPr>
          <w:rFonts w:ascii="Arial" w:hAnsi="Arial" w:cs="Arial"/>
          <w:sz w:val="23"/>
          <w:szCs w:val="23"/>
        </w:rPr>
      </w:pPr>
      <w:r w:rsidRPr="00A37D02">
        <w:rPr>
          <w:rFonts w:ascii="Arial" w:hAnsi="Arial" w:cs="Arial"/>
          <w:b/>
          <w:bCs/>
          <w:sz w:val="23"/>
          <w:szCs w:val="23"/>
        </w:rPr>
        <w:t>DISABILITY STATEMENT:</w:t>
      </w:r>
      <w:r w:rsidR="00B814ED" w:rsidRPr="00A37D02">
        <w:rPr>
          <w:rFonts w:ascii="Arial" w:hAnsi="Arial" w:cs="Arial"/>
          <w:bCs/>
          <w:sz w:val="23"/>
          <w:szCs w:val="23"/>
        </w:rPr>
        <w:t xml:space="preserve"> </w:t>
      </w:r>
      <w:r w:rsidR="0096241C" w:rsidRPr="00A37D02">
        <w:rPr>
          <w:rFonts w:ascii="Arial" w:eastAsia="Times New Roman" w:hAnsi="Arial" w:cs="Arial"/>
          <w:bCs/>
          <w:color w:val="000000"/>
          <w:sz w:val="23"/>
          <w:szCs w:val="23"/>
          <w:lang w:val="en"/>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w:t>
      </w:r>
      <w:r w:rsidR="0096241C" w:rsidRPr="00A37D02">
        <w:rPr>
          <w:rFonts w:ascii="Arial" w:eastAsia="Times New Roman" w:hAnsi="Arial" w:cs="Arial"/>
          <w:color w:val="212121"/>
          <w:sz w:val="23"/>
          <w:szCs w:val="23"/>
          <w:lang w:val="en"/>
        </w:rPr>
        <w:t>{</w:t>
      </w:r>
      <w:hyperlink r:id="rId12" w:history="1">
        <w:r w:rsidR="0002696B" w:rsidRPr="00A37D02">
          <w:rPr>
            <w:rStyle w:val="Hyperlink"/>
            <w:rFonts w:ascii="Arial" w:eastAsia="Times New Roman" w:hAnsi="Arial" w:cs="Arial"/>
            <w:sz w:val="23"/>
            <w:szCs w:val="23"/>
            <w:lang w:val="en"/>
          </w:rPr>
          <w:t xml:space="preserve">Contact </w:t>
        </w:r>
        <w:r w:rsidR="0002696B" w:rsidRPr="00A37D02">
          <w:rPr>
            <w:rStyle w:val="Hyperlink"/>
            <w:rFonts w:ascii="Arial" w:eastAsia="Times New Roman" w:hAnsi="Arial" w:cs="Arial"/>
            <w:sz w:val="23"/>
            <w:szCs w:val="23"/>
            <w:lang w:val="en"/>
          </w:rPr>
          <w:lastRenderedPageBreak/>
          <w:t>Information</w:t>
        </w:r>
      </w:hyperlink>
      <w:r w:rsidR="0096241C" w:rsidRPr="00A37D02">
        <w:rPr>
          <w:rFonts w:ascii="Arial" w:eastAsia="Times New Roman" w:hAnsi="Arial" w:cs="Arial"/>
          <w:color w:val="212121"/>
          <w:sz w:val="23"/>
          <w:szCs w:val="23"/>
          <w:lang w:val="en"/>
        </w:rPr>
        <w:t xml:space="preserve"> </w:t>
      </w:r>
      <w:r w:rsidR="00A37D02">
        <w:rPr>
          <w:rFonts w:ascii="Arial" w:eastAsia="Times New Roman" w:hAnsi="Arial" w:cs="Arial"/>
          <w:color w:val="212121"/>
          <w:sz w:val="23"/>
          <w:szCs w:val="23"/>
          <w:lang w:val="en"/>
        </w:rPr>
        <w:t xml:space="preserve">is </w:t>
      </w:r>
      <w:r w:rsidR="0096241C" w:rsidRPr="00A37D02">
        <w:rPr>
          <w:rFonts w:ascii="Arial" w:eastAsia="Times New Roman" w:hAnsi="Arial" w:cs="Arial"/>
          <w:color w:val="212121"/>
          <w:sz w:val="23"/>
          <w:szCs w:val="23"/>
          <w:lang w:val="en"/>
        </w:rPr>
        <w:t>included on Course Syllabus</w:t>
      </w:r>
      <w:r w:rsidR="00A37D02">
        <w:rPr>
          <w:rFonts w:ascii="Arial" w:eastAsia="Times New Roman" w:hAnsi="Arial" w:cs="Arial"/>
          <w:color w:val="212121"/>
          <w:sz w:val="23"/>
          <w:szCs w:val="23"/>
          <w:lang w:val="en"/>
        </w:rPr>
        <w:t xml:space="preserve"> and is not listed on the Master Syllabus</w:t>
      </w:r>
      <w:r w:rsidR="00561371" w:rsidRPr="00A37D02">
        <w:rPr>
          <w:rFonts w:ascii="Arial" w:eastAsia="Times New Roman" w:hAnsi="Arial" w:cs="Arial"/>
          <w:color w:val="212121"/>
          <w:sz w:val="23"/>
          <w:szCs w:val="23"/>
          <w:lang w:val="en"/>
        </w:rPr>
        <w:t>.</w:t>
      </w:r>
      <w:r w:rsidR="00A37D02">
        <w:rPr>
          <w:rFonts w:ascii="Arial" w:eastAsia="Times New Roman" w:hAnsi="Arial" w:cs="Arial"/>
          <w:color w:val="212121"/>
          <w:sz w:val="23"/>
          <w:szCs w:val="23"/>
          <w:lang w:val="en"/>
        </w:rPr>
        <w:t xml:space="preserve">  The Master Syllabus statement ends prior to bracketed sentence.</w:t>
      </w:r>
      <w:r w:rsidR="0096241C" w:rsidRPr="00A37D02">
        <w:rPr>
          <w:rFonts w:ascii="Arial" w:eastAsia="Times New Roman" w:hAnsi="Arial" w:cs="Arial"/>
          <w:color w:val="212121"/>
          <w:sz w:val="23"/>
          <w:szCs w:val="23"/>
          <w:lang w:val="en"/>
        </w:rPr>
        <w:t>}</w:t>
      </w:r>
    </w:p>
    <w:p w14:paraId="676EC69B" w14:textId="77777777" w:rsidR="00BB6C3D" w:rsidRPr="00A37D02" w:rsidRDefault="00BB6C3D" w:rsidP="0096241C">
      <w:pPr>
        <w:ind w:left="-450"/>
        <w:rPr>
          <w:rFonts w:ascii="Arial" w:hAnsi="Arial" w:cs="Arial"/>
          <w:i/>
          <w:iCs/>
          <w:sz w:val="23"/>
          <w:szCs w:val="23"/>
        </w:rPr>
      </w:pPr>
    </w:p>
    <w:p w14:paraId="1FC60A9E" w14:textId="77777777" w:rsidR="00E16107" w:rsidRPr="00A37D02" w:rsidRDefault="00E16107" w:rsidP="0096241C">
      <w:pPr>
        <w:pStyle w:val="ListParagraph"/>
        <w:ind w:left="-450"/>
        <w:rPr>
          <w:rFonts w:ascii="Arial" w:hAnsi="Arial" w:cs="Arial"/>
          <w:b/>
          <w:bCs/>
          <w:iCs/>
          <w:sz w:val="23"/>
          <w:szCs w:val="23"/>
        </w:rPr>
      </w:pPr>
      <w:r w:rsidRPr="00A37D02">
        <w:rPr>
          <w:rFonts w:ascii="Arial" w:hAnsi="Arial" w:cs="Arial"/>
          <w:b/>
          <w:bCs/>
          <w:iCs/>
          <w:caps/>
          <w:sz w:val="23"/>
          <w:szCs w:val="23"/>
        </w:rPr>
        <w:t>Academic Honesty Statement</w:t>
      </w:r>
      <w:r w:rsidRPr="00A37D02">
        <w:rPr>
          <w:rFonts w:ascii="Arial" w:hAnsi="Arial" w:cs="Arial"/>
          <w:b/>
          <w:bCs/>
          <w:iCs/>
          <w:sz w:val="23"/>
          <w:szCs w:val="23"/>
        </w:rPr>
        <w:t xml:space="preserve">: </w:t>
      </w:r>
      <w:r w:rsidRPr="00A37D02">
        <w:rPr>
          <w:rFonts w:ascii="Arial" w:hAnsi="Arial" w:cs="Arial"/>
          <w:iCs/>
          <w:sz w:val="23"/>
          <w:szCs w:val="23"/>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test conditions, complicity in dishonest behavior, or other falsification of academic work is a serious breach of College standards. </w:t>
      </w:r>
    </w:p>
    <w:p w14:paraId="0B920EDE" w14:textId="77777777" w:rsidR="00E16107" w:rsidRPr="00A37D02" w:rsidRDefault="00E16107" w:rsidP="0096241C">
      <w:pPr>
        <w:pStyle w:val="ListParagraph"/>
        <w:ind w:left="-450"/>
        <w:rPr>
          <w:rFonts w:ascii="Arial" w:hAnsi="Arial" w:cs="Arial"/>
          <w:iCs/>
          <w:sz w:val="23"/>
          <w:szCs w:val="23"/>
        </w:rPr>
      </w:pPr>
    </w:p>
    <w:p w14:paraId="7D51085A"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8BA5D42" w14:textId="77777777" w:rsidR="00E16107" w:rsidRPr="00A37D02" w:rsidRDefault="00E16107" w:rsidP="0096241C">
      <w:pPr>
        <w:pStyle w:val="ListParagraph"/>
        <w:ind w:left="-450"/>
        <w:rPr>
          <w:rFonts w:ascii="Arial" w:hAnsi="Arial" w:cs="Arial"/>
          <w:iCs/>
          <w:sz w:val="23"/>
          <w:szCs w:val="23"/>
        </w:rPr>
      </w:pPr>
    </w:p>
    <w:p w14:paraId="10986A7F"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 xml:space="preserve">Depending upon the nature of the case, a student guilty of academic dishonesty may receive penalties ranging from a grade of "F" for the work submitted to expulsion from the College. Such penalties may be of both an academic and disciplinary nature.  Please see the </w:t>
      </w:r>
      <w:r w:rsidRPr="00A37D02">
        <w:rPr>
          <w:rFonts w:ascii="Arial" w:hAnsi="Arial" w:cs="Arial"/>
          <w:i/>
          <w:iCs/>
          <w:sz w:val="23"/>
          <w:szCs w:val="23"/>
        </w:rPr>
        <w:t>College Catalog</w:t>
      </w:r>
      <w:r w:rsidRPr="00A37D02">
        <w:rPr>
          <w:rFonts w:ascii="Arial" w:hAnsi="Arial" w:cs="Arial"/>
          <w:iCs/>
          <w:sz w:val="23"/>
          <w:szCs w:val="23"/>
        </w:rPr>
        <w:t xml:space="preserve"> for additional information.  </w:t>
      </w:r>
    </w:p>
    <w:p w14:paraId="423A427C" w14:textId="77777777" w:rsidR="009F133E" w:rsidRPr="00A37D02" w:rsidRDefault="009F133E" w:rsidP="0096241C">
      <w:pPr>
        <w:pStyle w:val="ListParagraph"/>
        <w:ind w:left="-450"/>
        <w:rPr>
          <w:rFonts w:ascii="Arial" w:hAnsi="Arial" w:cs="Arial"/>
          <w:iCs/>
          <w:sz w:val="23"/>
          <w:szCs w:val="23"/>
        </w:rPr>
      </w:pPr>
    </w:p>
    <w:p w14:paraId="5015594D" w14:textId="77777777" w:rsidR="009F133E" w:rsidRPr="00A37D02" w:rsidRDefault="009F133E" w:rsidP="0096241C">
      <w:pPr>
        <w:pStyle w:val="ListParagraph"/>
        <w:ind w:left="-450"/>
        <w:rPr>
          <w:rFonts w:ascii="Arial" w:hAnsi="Arial" w:cs="Arial"/>
          <w:iCs/>
          <w:sz w:val="23"/>
          <w:szCs w:val="23"/>
        </w:rPr>
      </w:pPr>
      <w:r w:rsidRPr="00A37D02">
        <w:rPr>
          <w:rFonts w:ascii="Arial" w:hAnsi="Arial" w:cs="Arial"/>
          <w:b/>
          <w:sz w:val="23"/>
          <w:szCs w:val="23"/>
        </w:rPr>
        <w:t>Title IX Statement:</w:t>
      </w:r>
      <w:r w:rsidR="0096241C" w:rsidRPr="00A37D02">
        <w:rPr>
          <w:rFonts w:ascii="Arial" w:hAnsi="Arial" w:cs="Arial"/>
          <w:b/>
          <w:sz w:val="23"/>
          <w:szCs w:val="23"/>
        </w:rPr>
        <w:t xml:space="preserve"> </w:t>
      </w:r>
      <w:r w:rsidR="0096241C" w:rsidRPr="00A37D02">
        <w:rPr>
          <w:rFonts w:ascii="Arial" w:eastAsia="Times New Roman" w:hAnsi="Arial" w:cs="Arial"/>
          <w:color w:val="212121"/>
          <w:sz w:val="23"/>
          <w:szCs w:val="23"/>
        </w:rPr>
        <w:t xml:space="preserve">Delgado Community College is committed to creating and maintaining an environment in which sexual violence against men and women is not tolerated. Intervening in such instances helps to foster a safe environment for all, while sending a message that </w:t>
      </w:r>
      <w:r w:rsidR="00D104F0" w:rsidRPr="00A37D02">
        <w:rPr>
          <w:rFonts w:ascii="Arial" w:eastAsia="Times New Roman" w:hAnsi="Arial" w:cs="Arial"/>
          <w:color w:val="212121"/>
          <w:sz w:val="23"/>
          <w:szCs w:val="23"/>
        </w:rPr>
        <w:t>t</w:t>
      </w:r>
      <w:r w:rsidR="0096241C" w:rsidRPr="00A37D02">
        <w:rPr>
          <w:rFonts w:ascii="Arial" w:eastAsia="Times New Roman" w:hAnsi="Arial" w:cs="Arial"/>
          <w:color w:val="212121"/>
          <w:sz w:val="23"/>
          <w:szCs w:val="23"/>
        </w:rPr>
        <w:t>his kind of behavior will not be tolerated and is unacceptable in our community. </w:t>
      </w:r>
      <w:r w:rsidR="0096241C" w:rsidRPr="00A37D02">
        <w:rPr>
          <w:rFonts w:ascii="Arial" w:eastAsia="Times New Roman" w:hAnsi="Arial" w:cs="Arial"/>
          <w:color w:val="212121"/>
          <w:sz w:val="23"/>
          <w:szCs w:val="23"/>
          <w:lang w:val="en"/>
        </w:rPr>
        <w:t>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3" w:history="1">
        <w:r w:rsidR="0096241C"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included on Course Syllabus</w:t>
      </w:r>
      <w:r w:rsidR="00A37D02">
        <w:rPr>
          <w:rFonts w:ascii="Arial" w:eastAsia="Times New Roman" w:hAnsi="Arial" w:cs="Arial"/>
          <w:color w:val="212121"/>
          <w:sz w:val="23"/>
          <w:szCs w:val="23"/>
          <w:lang w:val="en"/>
        </w:rPr>
        <w:t xml:space="preserve"> </w:t>
      </w:r>
      <w:r w:rsidR="00A37D02">
        <w:rPr>
          <w:rFonts w:ascii="Arial" w:hAnsi="Arial" w:cs="Arial"/>
          <w:color w:val="202020"/>
          <w:sz w:val="23"/>
          <w:szCs w:val="23"/>
        </w:rPr>
        <w:t>and is not listed on the Master Syllabus.  The Master Syllabus statement ends prior to bracketed sentence</w:t>
      </w:r>
      <w:r w:rsidR="00A37D02" w:rsidRPr="009F1C98">
        <w:rPr>
          <w:rFonts w:ascii="Arial" w:hAnsi="Arial" w:cs="Arial"/>
          <w:color w:val="202020"/>
          <w:sz w:val="23"/>
          <w:szCs w:val="23"/>
        </w:rPr>
        <w:t>.</w:t>
      </w:r>
      <w:r w:rsidR="0096241C" w:rsidRPr="00A37D02">
        <w:rPr>
          <w:rFonts w:ascii="Arial" w:eastAsia="Times New Roman" w:hAnsi="Arial" w:cs="Arial"/>
          <w:color w:val="212121"/>
          <w:sz w:val="23"/>
          <w:szCs w:val="23"/>
          <w:lang w:val="en"/>
        </w:rPr>
        <w:t>}</w:t>
      </w:r>
    </w:p>
    <w:p w14:paraId="5E0FB909" w14:textId="77777777" w:rsidR="00B814ED" w:rsidRPr="00A37D02" w:rsidRDefault="00B814ED" w:rsidP="00B814ED">
      <w:pPr>
        <w:jc w:val="right"/>
        <w:rPr>
          <w:rFonts w:ascii="Arial" w:hAnsi="Arial" w:cs="Arial"/>
          <w:i/>
          <w:iCs/>
          <w:sz w:val="18"/>
          <w:szCs w:val="18"/>
        </w:rPr>
      </w:pPr>
      <w:r w:rsidRPr="00A37D02">
        <w:rPr>
          <w:rFonts w:ascii="Arial" w:hAnsi="Arial" w:cs="Arial"/>
          <w:i/>
          <w:iCs/>
          <w:sz w:val="18"/>
          <w:szCs w:val="18"/>
        </w:rPr>
        <w:br/>
      </w:r>
      <w:r w:rsidR="005C67F8">
        <w:rPr>
          <w:rFonts w:ascii="Arial" w:hAnsi="Arial" w:cs="Arial"/>
          <w:i/>
          <w:iCs/>
          <w:sz w:val="18"/>
          <w:szCs w:val="18"/>
        </w:rPr>
        <w:br/>
      </w:r>
      <w:r w:rsidRPr="00A37D02">
        <w:rPr>
          <w:rFonts w:ascii="Arial" w:hAnsi="Arial" w:cs="Arial"/>
          <w:i/>
          <w:iCs/>
          <w:sz w:val="18"/>
          <w:szCs w:val="18"/>
        </w:rPr>
        <w:t>AA-1503.1A Master Syllabus Format Approved:</w:t>
      </w:r>
    </w:p>
    <w:p w14:paraId="1C3A74D9" w14:textId="77777777" w:rsidR="00230293" w:rsidRDefault="003C3407" w:rsidP="00E92280">
      <w:pPr>
        <w:jc w:val="right"/>
        <w:rPr>
          <w:i/>
          <w:iCs/>
        </w:rPr>
      </w:pPr>
      <w:r w:rsidRPr="00A37D02">
        <w:rPr>
          <w:rFonts w:ascii="Arial" w:hAnsi="Arial" w:cs="Arial"/>
          <w:i/>
          <w:iCs/>
          <w:sz w:val="18"/>
          <w:szCs w:val="18"/>
        </w:rPr>
        <w:t>Curriculum Committee 9/29/17, Vice Chancellor for Academic Affairs 11/</w:t>
      </w:r>
      <w:r w:rsidR="00DC306A" w:rsidRPr="00A37D02">
        <w:rPr>
          <w:rFonts w:ascii="Arial" w:hAnsi="Arial" w:cs="Arial"/>
          <w:i/>
          <w:iCs/>
          <w:sz w:val="18"/>
          <w:szCs w:val="18"/>
        </w:rPr>
        <w:t>20</w:t>
      </w:r>
      <w:r w:rsidRPr="00A37D02">
        <w:rPr>
          <w:rFonts w:ascii="Arial" w:hAnsi="Arial" w:cs="Arial"/>
          <w:i/>
          <w:iCs/>
          <w:sz w:val="18"/>
          <w:szCs w:val="18"/>
        </w:rPr>
        <w:t>/17</w:t>
      </w:r>
    </w:p>
    <w:sectPr w:rsidR="00230293" w:rsidSect="005C67F8">
      <w:headerReference w:type="even" r:id="rId14"/>
      <w:footerReference w:type="even" r:id="rId15"/>
      <w:footerReference w:type="default" r:id="rId16"/>
      <w:pgSz w:w="12240" w:h="15840" w:code="1"/>
      <w:pgMar w:top="270" w:right="720" w:bottom="720" w:left="144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80731" w14:textId="77777777" w:rsidR="002514EF" w:rsidRDefault="002514EF">
      <w:r>
        <w:separator/>
      </w:r>
    </w:p>
  </w:endnote>
  <w:endnote w:type="continuationSeparator" w:id="0">
    <w:p w14:paraId="1646253E" w14:textId="77777777" w:rsidR="002514EF" w:rsidRDefault="0025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7881" w14:textId="77777777" w:rsidR="00230293" w:rsidRDefault="00230293">
    <w:pPr>
      <w:widowControl w:val="0"/>
      <w:spacing w:line="240" w:lineRule="exact"/>
      <w:rPr>
        <w:sz w:val="24"/>
      </w:rPr>
    </w:pPr>
  </w:p>
  <w:p w14:paraId="4F669B78" w14:textId="77777777" w:rsidR="00230293" w:rsidRDefault="0023029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132D1E">
      <w:rPr>
        <w:noProof/>
        <w:sz w:val="24"/>
      </w:rPr>
      <w:t>10</w:t>
    </w:r>
    <w:r>
      <w:rPr>
        <w:sz w:val="24"/>
      </w:rPr>
      <w:fldChar w:fldCharType="end"/>
    </w:r>
  </w:p>
  <w:p w14:paraId="2E6723AF" w14:textId="77777777" w:rsidR="00230293" w:rsidRDefault="0023029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F81E" w14:textId="77777777" w:rsidR="00230293" w:rsidRDefault="00230293">
    <w:pPr>
      <w:widowControl w:val="0"/>
      <w:spacing w:line="240" w:lineRule="exact"/>
      <w:rPr>
        <w:sz w:val="24"/>
      </w:rPr>
    </w:pPr>
  </w:p>
  <w:p w14:paraId="6D2987BD" w14:textId="77777777" w:rsidR="00230293" w:rsidRPr="005C67F8" w:rsidRDefault="00230293">
    <w:pPr>
      <w:framePr w:w="9721" w:wrap="notBeside" w:vAnchor="text" w:hAnchor="text" w:x="1" w:y="1"/>
      <w:widowControl w:val="0"/>
      <w:jc w:val="center"/>
      <w:rPr>
        <w:rFonts w:ascii="Arial" w:hAnsi="Arial" w:cs="Arial"/>
        <w:sz w:val="22"/>
        <w:szCs w:val="22"/>
      </w:rPr>
    </w:pPr>
    <w:r w:rsidRPr="005C67F8">
      <w:rPr>
        <w:rFonts w:ascii="Arial" w:hAnsi="Arial" w:cs="Arial"/>
        <w:sz w:val="22"/>
        <w:szCs w:val="22"/>
      </w:rPr>
      <w:fldChar w:fldCharType="begin"/>
    </w:r>
    <w:r w:rsidRPr="005C67F8">
      <w:rPr>
        <w:rFonts w:ascii="Arial" w:hAnsi="Arial" w:cs="Arial"/>
        <w:sz w:val="22"/>
        <w:szCs w:val="22"/>
      </w:rPr>
      <w:instrText>PAGE</w:instrText>
    </w:r>
    <w:r w:rsidRPr="005C67F8">
      <w:rPr>
        <w:rFonts w:ascii="Arial" w:hAnsi="Arial" w:cs="Arial"/>
        <w:sz w:val="22"/>
        <w:szCs w:val="22"/>
      </w:rPr>
      <w:fldChar w:fldCharType="separate"/>
    </w:r>
    <w:r w:rsidR="0056604D">
      <w:rPr>
        <w:rFonts w:ascii="Arial" w:hAnsi="Arial" w:cs="Arial"/>
        <w:noProof/>
        <w:sz w:val="22"/>
        <w:szCs w:val="22"/>
      </w:rPr>
      <w:t>2</w:t>
    </w:r>
    <w:r w:rsidRPr="005C67F8">
      <w:rPr>
        <w:rFonts w:ascii="Arial" w:hAnsi="Arial" w:cs="Arial"/>
        <w:sz w:val="22"/>
        <w:szCs w:val="22"/>
      </w:rPr>
      <w:fldChar w:fldCharType="end"/>
    </w:r>
  </w:p>
  <w:p w14:paraId="6D494CC7" w14:textId="77777777" w:rsidR="00230293" w:rsidRDefault="00230293">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1C48C" w14:textId="77777777" w:rsidR="002514EF" w:rsidRDefault="002514EF">
      <w:r>
        <w:separator/>
      </w:r>
    </w:p>
  </w:footnote>
  <w:footnote w:type="continuationSeparator" w:id="0">
    <w:p w14:paraId="427071BE" w14:textId="77777777" w:rsidR="002514EF" w:rsidRDefault="0025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B354" w14:textId="77777777" w:rsidR="00230293" w:rsidRDefault="00230293"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23F2A8F6" w14:textId="77777777" w:rsidR="00230293" w:rsidRDefault="00230293" w:rsidP="00230293">
    <w:pPr>
      <w:tabs>
        <w:tab w:val="right" w:pos="9360"/>
      </w:tabs>
      <w:jc w:val="right"/>
      <w:rPr>
        <w:i/>
        <w:sz w:val="24"/>
      </w:rPr>
    </w:pPr>
    <w:r w:rsidRPr="00A769F4">
      <w:rPr>
        <w:i/>
        <w:sz w:val="24"/>
      </w:rPr>
      <w:t>(</w:t>
    </w:r>
    <w:r>
      <w:rPr>
        <w:i/>
        <w:sz w:val="24"/>
      </w:rPr>
      <w:t>*</w:t>
    </w:r>
    <w:r w:rsidRPr="00A769F4">
      <w:rPr>
        <w:i/>
        <w:sz w:val="24"/>
      </w:rPr>
      <w:t>Title Updates: 1/30/08)</w:t>
    </w:r>
  </w:p>
  <w:p w14:paraId="2F489A31" w14:textId="77777777" w:rsidR="00230293" w:rsidRPr="00230293" w:rsidRDefault="00230293"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6453"/>
    <w:multiLevelType w:val="multilevel"/>
    <w:tmpl w:val="7B584D9E"/>
    <w:lvl w:ilvl="0">
      <w:start w:val="3"/>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326E"/>
    <w:multiLevelType w:val="hybridMultilevel"/>
    <w:tmpl w:val="E918E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676AE"/>
    <w:multiLevelType w:val="hybridMultilevel"/>
    <w:tmpl w:val="9F981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4C785A"/>
    <w:multiLevelType w:val="hybridMultilevel"/>
    <w:tmpl w:val="BF48A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967AE1"/>
    <w:multiLevelType w:val="multilevel"/>
    <w:tmpl w:val="A18A9C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6B00E7"/>
    <w:multiLevelType w:val="multilevel"/>
    <w:tmpl w:val="89C850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2D161B"/>
    <w:multiLevelType w:val="multilevel"/>
    <w:tmpl w:val="5F467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95621"/>
    <w:multiLevelType w:val="hybridMultilevel"/>
    <w:tmpl w:val="DABE27E8"/>
    <w:lvl w:ilvl="0" w:tplc="F6641AE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43130"/>
    <w:multiLevelType w:val="multilevel"/>
    <w:tmpl w:val="54E2C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550D8"/>
    <w:multiLevelType w:val="hybridMultilevel"/>
    <w:tmpl w:val="82D6C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D0A45"/>
    <w:multiLevelType w:val="hybridMultilevel"/>
    <w:tmpl w:val="2F760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1D40D0"/>
    <w:multiLevelType w:val="multilevel"/>
    <w:tmpl w:val="6608B7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2C0B80"/>
    <w:multiLevelType w:val="multilevel"/>
    <w:tmpl w:val="9822E5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EF4A4B"/>
    <w:multiLevelType w:val="singleLevel"/>
    <w:tmpl w:val="B838B288"/>
    <w:lvl w:ilvl="0">
      <w:numFmt w:val="none"/>
      <w:lvlText w:val="•"/>
      <w:legacy w:legacy="1" w:legacySpace="0" w:legacyIndent="7920"/>
      <w:lvlJc w:val="left"/>
      <w:pPr>
        <w:ind w:left="8640" w:hanging="7920"/>
      </w:pPr>
      <w:rPr>
        <w:rFonts w:ascii="Times New Roman TUR" w:hAnsi="Times New Roman TUR" w:hint="default"/>
      </w:rPr>
    </w:lvl>
  </w:abstractNum>
  <w:abstractNum w:abstractNumId="14" w15:restartNumberingAfterBreak="0">
    <w:nsid w:val="36690BE7"/>
    <w:multiLevelType w:val="hybridMultilevel"/>
    <w:tmpl w:val="9E86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37261"/>
    <w:multiLevelType w:val="multilevel"/>
    <w:tmpl w:val="9814E0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AB4906"/>
    <w:multiLevelType w:val="multilevel"/>
    <w:tmpl w:val="55C25D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333039"/>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18" w15:restartNumberingAfterBreak="0">
    <w:nsid w:val="3DA24361"/>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19" w15:restartNumberingAfterBreak="0">
    <w:nsid w:val="404C7797"/>
    <w:multiLevelType w:val="hybridMultilevel"/>
    <w:tmpl w:val="5C080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C67062"/>
    <w:multiLevelType w:val="multilevel"/>
    <w:tmpl w:val="42C86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AF075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22" w15:restartNumberingAfterBreak="0">
    <w:nsid w:val="4C6515C0"/>
    <w:multiLevelType w:val="multilevel"/>
    <w:tmpl w:val="39BE9FF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EB0BC7"/>
    <w:multiLevelType w:val="multilevel"/>
    <w:tmpl w:val="E95E79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BC5BB8"/>
    <w:multiLevelType w:val="multilevel"/>
    <w:tmpl w:val="DC1A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215EA7"/>
    <w:multiLevelType w:val="hybridMultilevel"/>
    <w:tmpl w:val="FD1C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AC418C"/>
    <w:multiLevelType w:val="hybridMultilevel"/>
    <w:tmpl w:val="955EDC44"/>
    <w:lvl w:ilvl="0" w:tplc="8454E87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EC427F"/>
    <w:multiLevelType w:val="multilevel"/>
    <w:tmpl w:val="6C28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1C08F1"/>
    <w:multiLevelType w:val="multilevel"/>
    <w:tmpl w:val="7676F4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B32D1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30" w15:restartNumberingAfterBreak="0">
    <w:nsid w:val="6DD42534"/>
    <w:multiLevelType w:val="multilevel"/>
    <w:tmpl w:val="EDE86BB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522DA"/>
    <w:multiLevelType w:val="multilevel"/>
    <w:tmpl w:val="8D4AC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563DA3"/>
    <w:multiLevelType w:val="multilevel"/>
    <w:tmpl w:val="A64884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62D7F07"/>
    <w:multiLevelType w:val="multilevel"/>
    <w:tmpl w:val="FFCE22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18"/>
  </w:num>
  <w:num w:numId="3">
    <w:abstractNumId w:val="21"/>
  </w:num>
  <w:num w:numId="4">
    <w:abstractNumId w:val="29"/>
  </w:num>
  <w:num w:numId="5">
    <w:abstractNumId w:val="13"/>
  </w:num>
  <w:num w:numId="6">
    <w:abstractNumId w:val="1"/>
  </w:num>
  <w:num w:numId="7">
    <w:abstractNumId w:val="3"/>
  </w:num>
  <w:num w:numId="8">
    <w:abstractNumId w:val="6"/>
  </w:num>
  <w:num w:numId="9">
    <w:abstractNumId w:val="31"/>
  </w:num>
  <w:num w:numId="10">
    <w:abstractNumId w:val="20"/>
  </w:num>
  <w:num w:numId="11">
    <w:abstractNumId w:val="8"/>
  </w:num>
  <w:num w:numId="12">
    <w:abstractNumId w:val="4"/>
  </w:num>
  <w:num w:numId="13">
    <w:abstractNumId w:val="12"/>
  </w:num>
  <w:num w:numId="14">
    <w:abstractNumId w:val="22"/>
  </w:num>
  <w:num w:numId="15">
    <w:abstractNumId w:val="23"/>
  </w:num>
  <w:num w:numId="16">
    <w:abstractNumId w:val="28"/>
  </w:num>
  <w:num w:numId="17">
    <w:abstractNumId w:val="15"/>
  </w:num>
  <w:num w:numId="18">
    <w:abstractNumId w:val="14"/>
  </w:num>
  <w:num w:numId="19">
    <w:abstractNumId w:val="10"/>
  </w:num>
  <w:num w:numId="20">
    <w:abstractNumId w:val="9"/>
  </w:num>
  <w:num w:numId="21">
    <w:abstractNumId w:val="25"/>
  </w:num>
  <w:num w:numId="22">
    <w:abstractNumId w:val="11"/>
  </w:num>
  <w:num w:numId="23">
    <w:abstractNumId w:val="32"/>
  </w:num>
  <w:num w:numId="24">
    <w:abstractNumId w:val="5"/>
  </w:num>
  <w:num w:numId="25">
    <w:abstractNumId w:val="33"/>
  </w:num>
  <w:num w:numId="26">
    <w:abstractNumId w:val="16"/>
  </w:num>
  <w:num w:numId="27">
    <w:abstractNumId w:val="27"/>
  </w:num>
  <w:num w:numId="28">
    <w:abstractNumId w:val="19"/>
  </w:num>
  <w:num w:numId="29">
    <w:abstractNumId w:val="7"/>
  </w:num>
  <w:num w:numId="30">
    <w:abstractNumId w:val="24"/>
  </w:num>
  <w:num w:numId="31">
    <w:abstractNumId w:val="30"/>
  </w:num>
  <w:num w:numId="32">
    <w:abstractNumId w:val="0"/>
  </w:num>
  <w:num w:numId="33">
    <w:abstractNumId w:val="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E3"/>
    <w:rsid w:val="00010D8B"/>
    <w:rsid w:val="0001746C"/>
    <w:rsid w:val="0002696B"/>
    <w:rsid w:val="000C4E9D"/>
    <w:rsid w:val="000D2C43"/>
    <w:rsid w:val="00132D1E"/>
    <w:rsid w:val="001551B3"/>
    <w:rsid w:val="00156571"/>
    <w:rsid w:val="001D4844"/>
    <w:rsid w:val="00230293"/>
    <w:rsid w:val="00244656"/>
    <w:rsid w:val="002448C8"/>
    <w:rsid w:val="002514EF"/>
    <w:rsid w:val="00272E05"/>
    <w:rsid w:val="002B065C"/>
    <w:rsid w:val="002C421B"/>
    <w:rsid w:val="002E6FE2"/>
    <w:rsid w:val="002F06CE"/>
    <w:rsid w:val="003076C9"/>
    <w:rsid w:val="0033417E"/>
    <w:rsid w:val="00347AEA"/>
    <w:rsid w:val="00360BA4"/>
    <w:rsid w:val="00365EB7"/>
    <w:rsid w:val="00371222"/>
    <w:rsid w:val="00371D22"/>
    <w:rsid w:val="003744A3"/>
    <w:rsid w:val="003C3407"/>
    <w:rsid w:val="003D1CB2"/>
    <w:rsid w:val="003F1CA5"/>
    <w:rsid w:val="00425253"/>
    <w:rsid w:val="0043008B"/>
    <w:rsid w:val="00454272"/>
    <w:rsid w:val="00496E4A"/>
    <w:rsid w:val="004A4C63"/>
    <w:rsid w:val="004B6E2A"/>
    <w:rsid w:val="005014B8"/>
    <w:rsid w:val="005034CB"/>
    <w:rsid w:val="005150A5"/>
    <w:rsid w:val="005269AB"/>
    <w:rsid w:val="00536835"/>
    <w:rsid w:val="00561371"/>
    <w:rsid w:val="005650FB"/>
    <w:rsid w:val="0056604D"/>
    <w:rsid w:val="00571F29"/>
    <w:rsid w:val="00583051"/>
    <w:rsid w:val="00595EF1"/>
    <w:rsid w:val="005C2154"/>
    <w:rsid w:val="005C67F8"/>
    <w:rsid w:val="005D41DC"/>
    <w:rsid w:val="005F45B7"/>
    <w:rsid w:val="006014D4"/>
    <w:rsid w:val="006078DB"/>
    <w:rsid w:val="006930FF"/>
    <w:rsid w:val="006A50F5"/>
    <w:rsid w:val="00742307"/>
    <w:rsid w:val="00777C6B"/>
    <w:rsid w:val="00804FC3"/>
    <w:rsid w:val="00806B79"/>
    <w:rsid w:val="008350DB"/>
    <w:rsid w:val="008474D3"/>
    <w:rsid w:val="00850867"/>
    <w:rsid w:val="008544AE"/>
    <w:rsid w:val="00871BDB"/>
    <w:rsid w:val="008751E4"/>
    <w:rsid w:val="008813EC"/>
    <w:rsid w:val="008A0402"/>
    <w:rsid w:val="008E549B"/>
    <w:rsid w:val="00915A32"/>
    <w:rsid w:val="009179E3"/>
    <w:rsid w:val="00922B77"/>
    <w:rsid w:val="00955023"/>
    <w:rsid w:val="00962015"/>
    <w:rsid w:val="0096241C"/>
    <w:rsid w:val="009B024F"/>
    <w:rsid w:val="009C32ED"/>
    <w:rsid w:val="009C5312"/>
    <w:rsid w:val="009F133E"/>
    <w:rsid w:val="00A0172A"/>
    <w:rsid w:val="00A16575"/>
    <w:rsid w:val="00A37D02"/>
    <w:rsid w:val="00A4252C"/>
    <w:rsid w:val="00A769F4"/>
    <w:rsid w:val="00A77CF2"/>
    <w:rsid w:val="00AE2B4E"/>
    <w:rsid w:val="00AF6BFC"/>
    <w:rsid w:val="00B108B2"/>
    <w:rsid w:val="00B128D4"/>
    <w:rsid w:val="00B41B3D"/>
    <w:rsid w:val="00B54591"/>
    <w:rsid w:val="00B635D5"/>
    <w:rsid w:val="00B814ED"/>
    <w:rsid w:val="00B94CEB"/>
    <w:rsid w:val="00BB6C3D"/>
    <w:rsid w:val="00BE4042"/>
    <w:rsid w:val="00C43EDE"/>
    <w:rsid w:val="00C454CF"/>
    <w:rsid w:val="00C5151A"/>
    <w:rsid w:val="00C5526B"/>
    <w:rsid w:val="00C71288"/>
    <w:rsid w:val="00C76B32"/>
    <w:rsid w:val="00C951D0"/>
    <w:rsid w:val="00D104F0"/>
    <w:rsid w:val="00D150FA"/>
    <w:rsid w:val="00D922AC"/>
    <w:rsid w:val="00D95DB7"/>
    <w:rsid w:val="00DB528E"/>
    <w:rsid w:val="00DC306A"/>
    <w:rsid w:val="00DE30C4"/>
    <w:rsid w:val="00DE3DC8"/>
    <w:rsid w:val="00E16107"/>
    <w:rsid w:val="00E50344"/>
    <w:rsid w:val="00E92280"/>
    <w:rsid w:val="00EA575B"/>
    <w:rsid w:val="00EB080C"/>
    <w:rsid w:val="00ED32CB"/>
    <w:rsid w:val="00EE1F85"/>
    <w:rsid w:val="00EE6F31"/>
    <w:rsid w:val="00F01D35"/>
    <w:rsid w:val="00F13E6E"/>
    <w:rsid w:val="00F35998"/>
    <w:rsid w:val="00F527C0"/>
    <w:rsid w:val="00FB725D"/>
    <w:rsid w:val="00FC33F9"/>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0C53C"/>
  <w15:chartTrackingRefBased/>
  <w15:docId w15:val="{BFF3785A-B191-47C5-BE6C-50C2E1A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1440"/>
      </w:tabs>
      <w:ind w:left="4320" w:hanging="4320"/>
      <w:jc w:val="both"/>
    </w:pPr>
    <w:rPr>
      <w:color w:val="000000"/>
    </w:rPr>
  </w:style>
  <w:style w:type="paragraph" w:customStyle="1" w:styleId="Style">
    <w:name w:val="Style"/>
    <w:basedOn w:val="Normal"/>
    <w:pPr>
      <w:widowControl w:val="0"/>
      <w:ind w:left="144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179E3"/>
    <w:rPr>
      <w:color w:val="0000FF"/>
      <w:u w:val="single"/>
    </w:rPr>
  </w:style>
  <w:style w:type="character" w:styleId="FollowedHyperlink">
    <w:name w:val="FollowedHyperlink"/>
    <w:rsid w:val="00922B77"/>
    <w:rPr>
      <w:color w:val="800080"/>
      <w:u w:val="single"/>
    </w:rPr>
  </w:style>
  <w:style w:type="paragraph" w:styleId="ListParagraph">
    <w:name w:val="List Paragraph"/>
    <w:basedOn w:val="Normal"/>
    <w:uiPriority w:val="34"/>
    <w:qFormat/>
    <w:rsid w:val="00E16107"/>
    <w:pPr>
      <w:overflowPunct/>
      <w:adjustRightInd/>
      <w:ind w:left="720"/>
      <w:contextualSpacing/>
      <w:textAlignment w:val="auto"/>
    </w:pPr>
    <w:rPr>
      <w:rFonts w:eastAsia="Calibri"/>
      <w:sz w:val="24"/>
      <w:szCs w:val="24"/>
    </w:rPr>
  </w:style>
  <w:style w:type="paragraph" w:styleId="BodyText">
    <w:name w:val="Body Text"/>
    <w:basedOn w:val="Normal"/>
    <w:link w:val="BodyTextChar"/>
    <w:rsid w:val="00A37D02"/>
    <w:pPr>
      <w:spacing w:after="120"/>
    </w:pPr>
  </w:style>
  <w:style w:type="character" w:customStyle="1" w:styleId="BodyTextChar">
    <w:name w:val="Body Text Char"/>
    <w:basedOn w:val="DefaultParagraphFont"/>
    <w:link w:val="BodyText"/>
    <w:rsid w:val="00A37D02"/>
  </w:style>
  <w:style w:type="character" w:customStyle="1" w:styleId="normaltextrun">
    <w:name w:val="normaltextrun"/>
    <w:basedOn w:val="DefaultParagraphFont"/>
    <w:rsid w:val="005034CB"/>
  </w:style>
  <w:style w:type="character" w:customStyle="1" w:styleId="eop">
    <w:name w:val="eop"/>
    <w:basedOn w:val="DefaultParagraphFont"/>
    <w:rsid w:val="005034CB"/>
  </w:style>
  <w:style w:type="paragraph" w:customStyle="1" w:styleId="paragraph">
    <w:name w:val="paragraph"/>
    <w:basedOn w:val="Normal"/>
    <w:rsid w:val="00B94CEB"/>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B54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511">
      <w:bodyDiv w:val="1"/>
      <w:marLeft w:val="0"/>
      <w:marRight w:val="0"/>
      <w:marTop w:val="0"/>
      <w:marBottom w:val="0"/>
      <w:divBdr>
        <w:top w:val="none" w:sz="0" w:space="0" w:color="auto"/>
        <w:left w:val="none" w:sz="0" w:space="0" w:color="auto"/>
        <w:bottom w:val="none" w:sz="0" w:space="0" w:color="auto"/>
        <w:right w:val="none" w:sz="0" w:space="0" w:color="auto"/>
      </w:divBdr>
      <w:divsChild>
        <w:div w:id="1774784521">
          <w:marLeft w:val="0"/>
          <w:marRight w:val="0"/>
          <w:marTop w:val="0"/>
          <w:marBottom w:val="0"/>
          <w:divBdr>
            <w:top w:val="none" w:sz="0" w:space="0" w:color="auto"/>
            <w:left w:val="none" w:sz="0" w:space="0" w:color="auto"/>
            <w:bottom w:val="none" w:sz="0" w:space="0" w:color="auto"/>
            <w:right w:val="none" w:sz="0" w:space="0" w:color="auto"/>
          </w:divBdr>
        </w:div>
        <w:div w:id="1130976913">
          <w:marLeft w:val="0"/>
          <w:marRight w:val="0"/>
          <w:marTop w:val="0"/>
          <w:marBottom w:val="0"/>
          <w:divBdr>
            <w:top w:val="none" w:sz="0" w:space="0" w:color="auto"/>
            <w:left w:val="none" w:sz="0" w:space="0" w:color="auto"/>
            <w:bottom w:val="none" w:sz="0" w:space="0" w:color="auto"/>
            <w:right w:val="none" w:sz="0" w:space="0" w:color="auto"/>
          </w:divBdr>
        </w:div>
        <w:div w:id="542325236">
          <w:marLeft w:val="0"/>
          <w:marRight w:val="0"/>
          <w:marTop w:val="0"/>
          <w:marBottom w:val="0"/>
          <w:divBdr>
            <w:top w:val="none" w:sz="0" w:space="0" w:color="auto"/>
            <w:left w:val="none" w:sz="0" w:space="0" w:color="auto"/>
            <w:bottom w:val="none" w:sz="0" w:space="0" w:color="auto"/>
            <w:right w:val="none" w:sz="0" w:space="0" w:color="auto"/>
          </w:divBdr>
        </w:div>
        <w:div w:id="1454441463">
          <w:marLeft w:val="0"/>
          <w:marRight w:val="0"/>
          <w:marTop w:val="0"/>
          <w:marBottom w:val="0"/>
          <w:divBdr>
            <w:top w:val="none" w:sz="0" w:space="0" w:color="auto"/>
            <w:left w:val="none" w:sz="0" w:space="0" w:color="auto"/>
            <w:bottom w:val="none" w:sz="0" w:space="0" w:color="auto"/>
            <w:right w:val="none" w:sz="0" w:space="0" w:color="auto"/>
          </w:divBdr>
        </w:div>
        <w:div w:id="508836512">
          <w:marLeft w:val="0"/>
          <w:marRight w:val="0"/>
          <w:marTop w:val="0"/>
          <w:marBottom w:val="0"/>
          <w:divBdr>
            <w:top w:val="none" w:sz="0" w:space="0" w:color="auto"/>
            <w:left w:val="none" w:sz="0" w:space="0" w:color="auto"/>
            <w:bottom w:val="none" w:sz="0" w:space="0" w:color="auto"/>
            <w:right w:val="none" w:sz="0" w:space="0" w:color="auto"/>
          </w:divBdr>
        </w:div>
        <w:div w:id="358968411">
          <w:marLeft w:val="0"/>
          <w:marRight w:val="0"/>
          <w:marTop w:val="0"/>
          <w:marBottom w:val="0"/>
          <w:divBdr>
            <w:top w:val="none" w:sz="0" w:space="0" w:color="auto"/>
            <w:left w:val="none" w:sz="0" w:space="0" w:color="auto"/>
            <w:bottom w:val="none" w:sz="0" w:space="0" w:color="auto"/>
            <w:right w:val="none" w:sz="0" w:space="0" w:color="auto"/>
          </w:divBdr>
        </w:div>
        <w:div w:id="2116829050">
          <w:marLeft w:val="0"/>
          <w:marRight w:val="0"/>
          <w:marTop w:val="0"/>
          <w:marBottom w:val="0"/>
          <w:divBdr>
            <w:top w:val="none" w:sz="0" w:space="0" w:color="auto"/>
            <w:left w:val="none" w:sz="0" w:space="0" w:color="auto"/>
            <w:bottom w:val="none" w:sz="0" w:space="0" w:color="auto"/>
            <w:right w:val="none" w:sz="0" w:space="0" w:color="auto"/>
          </w:divBdr>
        </w:div>
        <w:div w:id="880820840">
          <w:marLeft w:val="0"/>
          <w:marRight w:val="0"/>
          <w:marTop w:val="0"/>
          <w:marBottom w:val="0"/>
          <w:divBdr>
            <w:top w:val="none" w:sz="0" w:space="0" w:color="auto"/>
            <w:left w:val="none" w:sz="0" w:space="0" w:color="auto"/>
            <w:bottom w:val="none" w:sz="0" w:space="0" w:color="auto"/>
            <w:right w:val="none" w:sz="0" w:space="0" w:color="auto"/>
          </w:divBdr>
        </w:div>
        <w:div w:id="463230854">
          <w:marLeft w:val="0"/>
          <w:marRight w:val="0"/>
          <w:marTop w:val="0"/>
          <w:marBottom w:val="0"/>
          <w:divBdr>
            <w:top w:val="none" w:sz="0" w:space="0" w:color="auto"/>
            <w:left w:val="none" w:sz="0" w:space="0" w:color="auto"/>
            <w:bottom w:val="none" w:sz="0" w:space="0" w:color="auto"/>
            <w:right w:val="none" w:sz="0" w:space="0" w:color="auto"/>
          </w:divBdr>
        </w:div>
        <w:div w:id="1569462923">
          <w:marLeft w:val="0"/>
          <w:marRight w:val="0"/>
          <w:marTop w:val="0"/>
          <w:marBottom w:val="0"/>
          <w:divBdr>
            <w:top w:val="none" w:sz="0" w:space="0" w:color="auto"/>
            <w:left w:val="none" w:sz="0" w:space="0" w:color="auto"/>
            <w:bottom w:val="none" w:sz="0" w:space="0" w:color="auto"/>
            <w:right w:val="none" w:sz="0" w:space="0" w:color="auto"/>
          </w:divBdr>
        </w:div>
        <w:div w:id="1514538191">
          <w:marLeft w:val="0"/>
          <w:marRight w:val="0"/>
          <w:marTop w:val="0"/>
          <w:marBottom w:val="0"/>
          <w:divBdr>
            <w:top w:val="none" w:sz="0" w:space="0" w:color="auto"/>
            <w:left w:val="none" w:sz="0" w:space="0" w:color="auto"/>
            <w:bottom w:val="none" w:sz="0" w:space="0" w:color="auto"/>
            <w:right w:val="none" w:sz="0" w:space="0" w:color="auto"/>
          </w:divBdr>
        </w:div>
      </w:divsChild>
    </w:div>
    <w:div w:id="182091100">
      <w:bodyDiv w:val="1"/>
      <w:marLeft w:val="0"/>
      <w:marRight w:val="0"/>
      <w:marTop w:val="0"/>
      <w:marBottom w:val="0"/>
      <w:divBdr>
        <w:top w:val="none" w:sz="0" w:space="0" w:color="auto"/>
        <w:left w:val="none" w:sz="0" w:space="0" w:color="auto"/>
        <w:bottom w:val="none" w:sz="0" w:space="0" w:color="auto"/>
        <w:right w:val="none" w:sz="0" w:space="0" w:color="auto"/>
      </w:divBdr>
    </w:div>
    <w:div w:id="600770511">
      <w:bodyDiv w:val="1"/>
      <w:marLeft w:val="0"/>
      <w:marRight w:val="0"/>
      <w:marTop w:val="0"/>
      <w:marBottom w:val="0"/>
      <w:divBdr>
        <w:top w:val="none" w:sz="0" w:space="0" w:color="auto"/>
        <w:left w:val="none" w:sz="0" w:space="0" w:color="auto"/>
        <w:bottom w:val="none" w:sz="0" w:space="0" w:color="auto"/>
        <w:right w:val="none" w:sz="0" w:space="0" w:color="auto"/>
      </w:divBdr>
      <w:divsChild>
        <w:div w:id="1225992741">
          <w:marLeft w:val="0"/>
          <w:marRight w:val="0"/>
          <w:marTop w:val="0"/>
          <w:marBottom w:val="0"/>
          <w:divBdr>
            <w:top w:val="none" w:sz="0" w:space="0" w:color="auto"/>
            <w:left w:val="none" w:sz="0" w:space="0" w:color="auto"/>
            <w:bottom w:val="none" w:sz="0" w:space="0" w:color="auto"/>
            <w:right w:val="none" w:sz="0" w:space="0" w:color="auto"/>
          </w:divBdr>
        </w:div>
        <w:div w:id="863860773">
          <w:marLeft w:val="0"/>
          <w:marRight w:val="0"/>
          <w:marTop w:val="0"/>
          <w:marBottom w:val="0"/>
          <w:divBdr>
            <w:top w:val="none" w:sz="0" w:space="0" w:color="auto"/>
            <w:left w:val="none" w:sz="0" w:space="0" w:color="auto"/>
            <w:bottom w:val="none" w:sz="0" w:space="0" w:color="auto"/>
            <w:right w:val="none" w:sz="0" w:space="0" w:color="auto"/>
          </w:divBdr>
        </w:div>
        <w:div w:id="1060516204">
          <w:marLeft w:val="0"/>
          <w:marRight w:val="0"/>
          <w:marTop w:val="0"/>
          <w:marBottom w:val="0"/>
          <w:divBdr>
            <w:top w:val="none" w:sz="0" w:space="0" w:color="auto"/>
            <w:left w:val="none" w:sz="0" w:space="0" w:color="auto"/>
            <w:bottom w:val="none" w:sz="0" w:space="0" w:color="auto"/>
            <w:right w:val="none" w:sz="0" w:space="0" w:color="auto"/>
          </w:divBdr>
        </w:div>
        <w:div w:id="1998999858">
          <w:marLeft w:val="0"/>
          <w:marRight w:val="0"/>
          <w:marTop w:val="0"/>
          <w:marBottom w:val="0"/>
          <w:divBdr>
            <w:top w:val="none" w:sz="0" w:space="0" w:color="auto"/>
            <w:left w:val="none" w:sz="0" w:space="0" w:color="auto"/>
            <w:bottom w:val="none" w:sz="0" w:space="0" w:color="auto"/>
            <w:right w:val="none" w:sz="0" w:space="0" w:color="auto"/>
          </w:divBdr>
        </w:div>
        <w:div w:id="1974434522">
          <w:marLeft w:val="0"/>
          <w:marRight w:val="0"/>
          <w:marTop w:val="0"/>
          <w:marBottom w:val="0"/>
          <w:divBdr>
            <w:top w:val="none" w:sz="0" w:space="0" w:color="auto"/>
            <w:left w:val="none" w:sz="0" w:space="0" w:color="auto"/>
            <w:bottom w:val="none" w:sz="0" w:space="0" w:color="auto"/>
            <w:right w:val="none" w:sz="0" w:space="0" w:color="auto"/>
          </w:divBdr>
        </w:div>
        <w:div w:id="1805460304">
          <w:marLeft w:val="0"/>
          <w:marRight w:val="0"/>
          <w:marTop w:val="0"/>
          <w:marBottom w:val="0"/>
          <w:divBdr>
            <w:top w:val="none" w:sz="0" w:space="0" w:color="auto"/>
            <w:left w:val="none" w:sz="0" w:space="0" w:color="auto"/>
            <w:bottom w:val="none" w:sz="0" w:space="0" w:color="auto"/>
            <w:right w:val="none" w:sz="0" w:space="0" w:color="auto"/>
          </w:divBdr>
        </w:div>
        <w:div w:id="1393192673">
          <w:marLeft w:val="0"/>
          <w:marRight w:val="0"/>
          <w:marTop w:val="0"/>
          <w:marBottom w:val="0"/>
          <w:divBdr>
            <w:top w:val="none" w:sz="0" w:space="0" w:color="auto"/>
            <w:left w:val="none" w:sz="0" w:space="0" w:color="auto"/>
            <w:bottom w:val="none" w:sz="0" w:space="0" w:color="auto"/>
            <w:right w:val="none" w:sz="0" w:space="0" w:color="auto"/>
          </w:divBdr>
        </w:div>
        <w:div w:id="365642769">
          <w:marLeft w:val="0"/>
          <w:marRight w:val="0"/>
          <w:marTop w:val="0"/>
          <w:marBottom w:val="0"/>
          <w:divBdr>
            <w:top w:val="none" w:sz="0" w:space="0" w:color="auto"/>
            <w:left w:val="none" w:sz="0" w:space="0" w:color="auto"/>
            <w:bottom w:val="none" w:sz="0" w:space="0" w:color="auto"/>
            <w:right w:val="none" w:sz="0" w:space="0" w:color="auto"/>
          </w:divBdr>
        </w:div>
        <w:div w:id="1197230894">
          <w:marLeft w:val="0"/>
          <w:marRight w:val="0"/>
          <w:marTop w:val="0"/>
          <w:marBottom w:val="0"/>
          <w:divBdr>
            <w:top w:val="none" w:sz="0" w:space="0" w:color="auto"/>
            <w:left w:val="none" w:sz="0" w:space="0" w:color="auto"/>
            <w:bottom w:val="none" w:sz="0" w:space="0" w:color="auto"/>
            <w:right w:val="none" w:sz="0" w:space="0" w:color="auto"/>
          </w:divBdr>
        </w:div>
        <w:div w:id="1961649287">
          <w:marLeft w:val="0"/>
          <w:marRight w:val="0"/>
          <w:marTop w:val="0"/>
          <w:marBottom w:val="0"/>
          <w:divBdr>
            <w:top w:val="none" w:sz="0" w:space="0" w:color="auto"/>
            <w:left w:val="none" w:sz="0" w:space="0" w:color="auto"/>
            <w:bottom w:val="none" w:sz="0" w:space="0" w:color="auto"/>
            <w:right w:val="none" w:sz="0" w:space="0" w:color="auto"/>
          </w:divBdr>
        </w:div>
      </w:divsChild>
    </w:div>
    <w:div w:id="661738622">
      <w:bodyDiv w:val="1"/>
      <w:marLeft w:val="0"/>
      <w:marRight w:val="0"/>
      <w:marTop w:val="0"/>
      <w:marBottom w:val="0"/>
      <w:divBdr>
        <w:top w:val="none" w:sz="0" w:space="0" w:color="auto"/>
        <w:left w:val="none" w:sz="0" w:space="0" w:color="auto"/>
        <w:bottom w:val="none" w:sz="0" w:space="0" w:color="auto"/>
        <w:right w:val="none" w:sz="0" w:space="0" w:color="auto"/>
      </w:divBdr>
      <w:divsChild>
        <w:div w:id="1500344773">
          <w:marLeft w:val="0"/>
          <w:marRight w:val="0"/>
          <w:marTop w:val="0"/>
          <w:marBottom w:val="0"/>
          <w:divBdr>
            <w:top w:val="none" w:sz="0" w:space="0" w:color="auto"/>
            <w:left w:val="none" w:sz="0" w:space="0" w:color="auto"/>
            <w:bottom w:val="none" w:sz="0" w:space="0" w:color="auto"/>
            <w:right w:val="none" w:sz="0" w:space="0" w:color="auto"/>
          </w:divBdr>
        </w:div>
        <w:div w:id="369650702">
          <w:marLeft w:val="0"/>
          <w:marRight w:val="0"/>
          <w:marTop w:val="0"/>
          <w:marBottom w:val="0"/>
          <w:divBdr>
            <w:top w:val="none" w:sz="0" w:space="0" w:color="auto"/>
            <w:left w:val="none" w:sz="0" w:space="0" w:color="auto"/>
            <w:bottom w:val="none" w:sz="0" w:space="0" w:color="auto"/>
            <w:right w:val="none" w:sz="0" w:space="0" w:color="auto"/>
          </w:divBdr>
        </w:div>
        <w:div w:id="1986667693">
          <w:marLeft w:val="0"/>
          <w:marRight w:val="0"/>
          <w:marTop w:val="0"/>
          <w:marBottom w:val="0"/>
          <w:divBdr>
            <w:top w:val="none" w:sz="0" w:space="0" w:color="auto"/>
            <w:left w:val="none" w:sz="0" w:space="0" w:color="auto"/>
            <w:bottom w:val="none" w:sz="0" w:space="0" w:color="auto"/>
            <w:right w:val="none" w:sz="0" w:space="0" w:color="auto"/>
          </w:divBdr>
        </w:div>
        <w:div w:id="1039554923">
          <w:marLeft w:val="0"/>
          <w:marRight w:val="0"/>
          <w:marTop w:val="0"/>
          <w:marBottom w:val="0"/>
          <w:divBdr>
            <w:top w:val="none" w:sz="0" w:space="0" w:color="auto"/>
            <w:left w:val="none" w:sz="0" w:space="0" w:color="auto"/>
            <w:bottom w:val="none" w:sz="0" w:space="0" w:color="auto"/>
            <w:right w:val="none" w:sz="0" w:space="0" w:color="auto"/>
          </w:divBdr>
        </w:div>
        <w:div w:id="1048648984">
          <w:marLeft w:val="0"/>
          <w:marRight w:val="0"/>
          <w:marTop w:val="0"/>
          <w:marBottom w:val="0"/>
          <w:divBdr>
            <w:top w:val="none" w:sz="0" w:space="0" w:color="auto"/>
            <w:left w:val="none" w:sz="0" w:space="0" w:color="auto"/>
            <w:bottom w:val="none" w:sz="0" w:space="0" w:color="auto"/>
            <w:right w:val="none" w:sz="0" w:space="0" w:color="auto"/>
          </w:divBdr>
        </w:div>
        <w:div w:id="1602225448">
          <w:marLeft w:val="0"/>
          <w:marRight w:val="0"/>
          <w:marTop w:val="0"/>
          <w:marBottom w:val="0"/>
          <w:divBdr>
            <w:top w:val="none" w:sz="0" w:space="0" w:color="auto"/>
            <w:left w:val="none" w:sz="0" w:space="0" w:color="auto"/>
            <w:bottom w:val="none" w:sz="0" w:space="0" w:color="auto"/>
            <w:right w:val="none" w:sz="0" w:space="0" w:color="auto"/>
          </w:divBdr>
        </w:div>
        <w:div w:id="1674650379">
          <w:marLeft w:val="0"/>
          <w:marRight w:val="0"/>
          <w:marTop w:val="0"/>
          <w:marBottom w:val="0"/>
          <w:divBdr>
            <w:top w:val="none" w:sz="0" w:space="0" w:color="auto"/>
            <w:left w:val="none" w:sz="0" w:space="0" w:color="auto"/>
            <w:bottom w:val="none" w:sz="0" w:space="0" w:color="auto"/>
            <w:right w:val="none" w:sz="0" w:space="0" w:color="auto"/>
          </w:divBdr>
        </w:div>
        <w:div w:id="1431656802">
          <w:marLeft w:val="0"/>
          <w:marRight w:val="0"/>
          <w:marTop w:val="0"/>
          <w:marBottom w:val="0"/>
          <w:divBdr>
            <w:top w:val="none" w:sz="0" w:space="0" w:color="auto"/>
            <w:left w:val="none" w:sz="0" w:space="0" w:color="auto"/>
            <w:bottom w:val="none" w:sz="0" w:space="0" w:color="auto"/>
            <w:right w:val="none" w:sz="0" w:space="0" w:color="auto"/>
          </w:divBdr>
        </w:div>
      </w:divsChild>
    </w:div>
    <w:div w:id="697044073">
      <w:bodyDiv w:val="1"/>
      <w:marLeft w:val="0"/>
      <w:marRight w:val="0"/>
      <w:marTop w:val="0"/>
      <w:marBottom w:val="0"/>
      <w:divBdr>
        <w:top w:val="none" w:sz="0" w:space="0" w:color="auto"/>
        <w:left w:val="none" w:sz="0" w:space="0" w:color="auto"/>
        <w:bottom w:val="none" w:sz="0" w:space="0" w:color="auto"/>
        <w:right w:val="none" w:sz="0" w:space="0" w:color="auto"/>
      </w:divBdr>
      <w:divsChild>
        <w:div w:id="676659608">
          <w:marLeft w:val="0"/>
          <w:marRight w:val="0"/>
          <w:marTop w:val="0"/>
          <w:marBottom w:val="0"/>
          <w:divBdr>
            <w:top w:val="none" w:sz="0" w:space="0" w:color="auto"/>
            <w:left w:val="none" w:sz="0" w:space="0" w:color="auto"/>
            <w:bottom w:val="none" w:sz="0" w:space="0" w:color="auto"/>
            <w:right w:val="none" w:sz="0" w:space="0" w:color="auto"/>
          </w:divBdr>
        </w:div>
        <w:div w:id="1665162532">
          <w:marLeft w:val="0"/>
          <w:marRight w:val="0"/>
          <w:marTop w:val="0"/>
          <w:marBottom w:val="0"/>
          <w:divBdr>
            <w:top w:val="none" w:sz="0" w:space="0" w:color="auto"/>
            <w:left w:val="none" w:sz="0" w:space="0" w:color="auto"/>
            <w:bottom w:val="none" w:sz="0" w:space="0" w:color="auto"/>
            <w:right w:val="none" w:sz="0" w:space="0" w:color="auto"/>
          </w:divBdr>
        </w:div>
        <w:div w:id="39285208">
          <w:marLeft w:val="0"/>
          <w:marRight w:val="0"/>
          <w:marTop w:val="0"/>
          <w:marBottom w:val="0"/>
          <w:divBdr>
            <w:top w:val="none" w:sz="0" w:space="0" w:color="auto"/>
            <w:left w:val="none" w:sz="0" w:space="0" w:color="auto"/>
            <w:bottom w:val="none" w:sz="0" w:space="0" w:color="auto"/>
            <w:right w:val="none" w:sz="0" w:space="0" w:color="auto"/>
          </w:divBdr>
        </w:div>
        <w:div w:id="128135290">
          <w:marLeft w:val="0"/>
          <w:marRight w:val="0"/>
          <w:marTop w:val="0"/>
          <w:marBottom w:val="0"/>
          <w:divBdr>
            <w:top w:val="none" w:sz="0" w:space="0" w:color="auto"/>
            <w:left w:val="none" w:sz="0" w:space="0" w:color="auto"/>
            <w:bottom w:val="none" w:sz="0" w:space="0" w:color="auto"/>
            <w:right w:val="none" w:sz="0" w:space="0" w:color="auto"/>
          </w:divBdr>
        </w:div>
        <w:div w:id="2115586866">
          <w:marLeft w:val="0"/>
          <w:marRight w:val="0"/>
          <w:marTop w:val="0"/>
          <w:marBottom w:val="0"/>
          <w:divBdr>
            <w:top w:val="none" w:sz="0" w:space="0" w:color="auto"/>
            <w:left w:val="none" w:sz="0" w:space="0" w:color="auto"/>
            <w:bottom w:val="none" w:sz="0" w:space="0" w:color="auto"/>
            <w:right w:val="none" w:sz="0" w:space="0" w:color="auto"/>
          </w:divBdr>
        </w:div>
        <w:div w:id="491798473">
          <w:marLeft w:val="0"/>
          <w:marRight w:val="0"/>
          <w:marTop w:val="0"/>
          <w:marBottom w:val="0"/>
          <w:divBdr>
            <w:top w:val="none" w:sz="0" w:space="0" w:color="auto"/>
            <w:left w:val="none" w:sz="0" w:space="0" w:color="auto"/>
            <w:bottom w:val="none" w:sz="0" w:space="0" w:color="auto"/>
            <w:right w:val="none" w:sz="0" w:space="0" w:color="auto"/>
          </w:divBdr>
        </w:div>
        <w:div w:id="512304847">
          <w:marLeft w:val="0"/>
          <w:marRight w:val="0"/>
          <w:marTop w:val="0"/>
          <w:marBottom w:val="0"/>
          <w:divBdr>
            <w:top w:val="none" w:sz="0" w:space="0" w:color="auto"/>
            <w:left w:val="none" w:sz="0" w:space="0" w:color="auto"/>
            <w:bottom w:val="none" w:sz="0" w:space="0" w:color="auto"/>
            <w:right w:val="none" w:sz="0" w:space="0" w:color="auto"/>
          </w:divBdr>
        </w:div>
        <w:div w:id="693458754">
          <w:marLeft w:val="0"/>
          <w:marRight w:val="0"/>
          <w:marTop w:val="0"/>
          <w:marBottom w:val="0"/>
          <w:divBdr>
            <w:top w:val="none" w:sz="0" w:space="0" w:color="auto"/>
            <w:left w:val="none" w:sz="0" w:space="0" w:color="auto"/>
            <w:bottom w:val="none" w:sz="0" w:space="0" w:color="auto"/>
            <w:right w:val="none" w:sz="0" w:space="0" w:color="auto"/>
          </w:divBdr>
        </w:div>
      </w:divsChild>
    </w:div>
    <w:div w:id="785660347">
      <w:bodyDiv w:val="1"/>
      <w:marLeft w:val="0"/>
      <w:marRight w:val="0"/>
      <w:marTop w:val="0"/>
      <w:marBottom w:val="0"/>
      <w:divBdr>
        <w:top w:val="none" w:sz="0" w:space="0" w:color="auto"/>
        <w:left w:val="none" w:sz="0" w:space="0" w:color="auto"/>
        <w:bottom w:val="none" w:sz="0" w:space="0" w:color="auto"/>
        <w:right w:val="none" w:sz="0" w:space="0" w:color="auto"/>
      </w:divBdr>
    </w:div>
    <w:div w:id="1958175808">
      <w:bodyDiv w:val="1"/>
      <w:marLeft w:val="0"/>
      <w:marRight w:val="0"/>
      <w:marTop w:val="0"/>
      <w:marBottom w:val="0"/>
      <w:divBdr>
        <w:top w:val="none" w:sz="0" w:space="0" w:color="auto"/>
        <w:left w:val="none" w:sz="0" w:space="0" w:color="auto"/>
        <w:bottom w:val="none" w:sz="0" w:space="0" w:color="auto"/>
        <w:right w:val="none" w:sz="0" w:space="0" w:color="auto"/>
      </w:divBdr>
      <w:divsChild>
        <w:div w:id="1575241786">
          <w:marLeft w:val="0"/>
          <w:marRight w:val="0"/>
          <w:marTop w:val="0"/>
          <w:marBottom w:val="0"/>
          <w:divBdr>
            <w:top w:val="none" w:sz="0" w:space="0" w:color="auto"/>
            <w:left w:val="none" w:sz="0" w:space="0" w:color="auto"/>
            <w:bottom w:val="none" w:sz="0" w:space="0" w:color="auto"/>
            <w:right w:val="none" w:sz="0" w:space="0" w:color="auto"/>
          </w:divBdr>
        </w:div>
        <w:div w:id="1792704405">
          <w:marLeft w:val="0"/>
          <w:marRight w:val="0"/>
          <w:marTop w:val="0"/>
          <w:marBottom w:val="0"/>
          <w:divBdr>
            <w:top w:val="none" w:sz="0" w:space="0" w:color="auto"/>
            <w:left w:val="none" w:sz="0" w:space="0" w:color="auto"/>
            <w:bottom w:val="none" w:sz="0" w:space="0" w:color="auto"/>
            <w:right w:val="none" w:sz="0" w:space="0" w:color="auto"/>
          </w:divBdr>
        </w:div>
        <w:div w:id="488450439">
          <w:marLeft w:val="0"/>
          <w:marRight w:val="0"/>
          <w:marTop w:val="0"/>
          <w:marBottom w:val="0"/>
          <w:divBdr>
            <w:top w:val="none" w:sz="0" w:space="0" w:color="auto"/>
            <w:left w:val="none" w:sz="0" w:space="0" w:color="auto"/>
            <w:bottom w:val="none" w:sz="0" w:space="0" w:color="auto"/>
            <w:right w:val="none" w:sz="0" w:space="0" w:color="auto"/>
          </w:divBdr>
        </w:div>
        <w:div w:id="689179812">
          <w:marLeft w:val="0"/>
          <w:marRight w:val="0"/>
          <w:marTop w:val="0"/>
          <w:marBottom w:val="0"/>
          <w:divBdr>
            <w:top w:val="none" w:sz="0" w:space="0" w:color="auto"/>
            <w:left w:val="none" w:sz="0" w:space="0" w:color="auto"/>
            <w:bottom w:val="none" w:sz="0" w:space="0" w:color="auto"/>
            <w:right w:val="none" w:sz="0" w:space="0" w:color="auto"/>
          </w:divBdr>
        </w:div>
      </w:divsChild>
    </w:div>
    <w:div w:id="203962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c.edu/title-ix/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c.edu/student-services/advising/disability-services/faculty-staff-resources/syllabi-statemen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CBAB7E68D6254F8464EF910069CDC8" ma:contentTypeVersion="9" ma:contentTypeDescription="Create a new document." ma:contentTypeScope="" ma:versionID="094101bbea3921b066a1c5a50eaaa450">
  <xsd:schema xmlns:xsd="http://www.w3.org/2001/XMLSchema" xmlns:xs="http://www.w3.org/2001/XMLSchema" xmlns:p="http://schemas.microsoft.com/office/2006/metadata/properties" xmlns:ns2="cebecce8-97b6-45e7-a6a1-53c892909b32" targetNamespace="http://schemas.microsoft.com/office/2006/metadata/properties" ma:root="true" ma:fieldsID="1da432780407c201cb06ad6ae2500614" ns2:_="">
    <xsd:import namespace="cebecce8-97b6-45e7-a6a1-53c892909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ecce8-97b6-45e7-a6a1-53c89290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5FEA-A3B2-499D-A77D-53C2930C7331}">
  <ds:schemaRefs>
    <ds:schemaRef ds:uri="http://schemas.openxmlformats.org/officeDocument/2006/bibliography"/>
  </ds:schemaRefs>
</ds:datastoreItem>
</file>

<file path=customXml/itemProps2.xml><?xml version="1.0" encoding="utf-8"?>
<ds:datastoreItem xmlns:ds="http://schemas.openxmlformats.org/officeDocument/2006/customXml" ds:itemID="{6F7CB60E-0744-48DF-858B-FB309409FE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C86CA6-F0D4-4582-B391-8643176E69B7}">
  <ds:schemaRefs>
    <ds:schemaRef ds:uri="http://schemas.microsoft.com/sharepoint/v3/contenttype/forms"/>
  </ds:schemaRefs>
</ds:datastoreItem>
</file>

<file path=customXml/itemProps4.xml><?xml version="1.0" encoding="utf-8"?>
<ds:datastoreItem xmlns:ds="http://schemas.openxmlformats.org/officeDocument/2006/customXml" ds:itemID="{183FABFB-5A6B-42A8-99BE-FE187B10B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ecce8-97b6-45e7-a6a1-53c892909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7297</CharactersWithSpaces>
  <SharedDoc>false</SharedDoc>
  <HLinks>
    <vt:vector size="48" baseType="variant">
      <vt:variant>
        <vt:i4>5373972</vt:i4>
      </vt:variant>
      <vt:variant>
        <vt:i4>21</vt:i4>
      </vt:variant>
      <vt:variant>
        <vt:i4>0</vt:i4>
      </vt:variant>
      <vt:variant>
        <vt:i4>5</vt:i4>
      </vt:variant>
      <vt:variant>
        <vt:lpwstr>http://www.dcc.edu/title-ix/default.aspx</vt:lpwstr>
      </vt:variant>
      <vt:variant>
        <vt:lpwstr/>
      </vt:variant>
      <vt:variant>
        <vt:i4>2687028</vt:i4>
      </vt:variant>
      <vt:variant>
        <vt:i4>18</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15</vt:i4>
      </vt:variant>
      <vt:variant>
        <vt:i4>0</vt:i4>
      </vt:variant>
      <vt:variant>
        <vt:i4>5</vt:i4>
      </vt:variant>
      <vt:variant>
        <vt:lpwstr>http://docushare3.dcc.edu/docushare/dsweb/Get/Document-4923</vt:lpwstr>
      </vt:variant>
      <vt:variant>
        <vt:lpwstr/>
      </vt:variant>
      <vt:variant>
        <vt:i4>5373972</vt:i4>
      </vt:variant>
      <vt:variant>
        <vt:i4>12</vt:i4>
      </vt:variant>
      <vt:variant>
        <vt:i4>0</vt:i4>
      </vt:variant>
      <vt:variant>
        <vt:i4>5</vt:i4>
      </vt:variant>
      <vt:variant>
        <vt:lpwstr>http://www.dcc.edu/title-ix/default.aspx</vt:lpwstr>
      </vt:variant>
      <vt:variant>
        <vt:lpwstr/>
      </vt:variant>
      <vt:variant>
        <vt:i4>2687028</vt:i4>
      </vt:variant>
      <vt:variant>
        <vt:i4>9</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6</vt:i4>
      </vt:variant>
      <vt:variant>
        <vt:i4>0</vt:i4>
      </vt:variant>
      <vt:variant>
        <vt:i4>5</vt:i4>
      </vt:variant>
      <vt:variant>
        <vt:lpwstr>http://docushare3.dcc.edu/docushare/dsweb/Get/Document-4922</vt:lpwstr>
      </vt:variant>
      <vt:variant>
        <vt:lpwstr/>
      </vt:variant>
      <vt:variant>
        <vt:i4>2228271</vt:i4>
      </vt:variant>
      <vt:variant>
        <vt:i4>3</vt:i4>
      </vt:variant>
      <vt:variant>
        <vt:i4>0</vt:i4>
      </vt:variant>
      <vt:variant>
        <vt:i4>5</vt:i4>
      </vt:variant>
      <vt:variant>
        <vt:lpwstr>http://docushare3.dcc.edu/docushare/dsweb/Get/Document-4923</vt:lpwstr>
      </vt:variant>
      <vt:variant>
        <vt:lpwstr/>
      </vt:variant>
      <vt:variant>
        <vt:i4>2228271</vt:i4>
      </vt:variant>
      <vt:variant>
        <vt:i4>0</vt:i4>
      </vt:variant>
      <vt:variant>
        <vt:i4>0</vt:i4>
      </vt:variant>
      <vt:variant>
        <vt:i4>5</vt:i4>
      </vt:variant>
      <vt:variant>
        <vt:lpwstr>http://docushare3.dcc.edu/docushare/dsweb/Get/Document-4922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Elizabeth Duett</cp:lastModifiedBy>
  <cp:revision>3</cp:revision>
  <cp:lastPrinted>2013-04-09T21:37:00Z</cp:lastPrinted>
  <dcterms:created xsi:type="dcterms:W3CDTF">2020-09-21T16:14:00Z</dcterms:created>
  <dcterms:modified xsi:type="dcterms:W3CDTF">2020-11-09T19:54:00Z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0x0101003BCBAB7E68D6254F8464EF910069CDC8</vt:lpwstr>
  </property>
</Properties>
</file>